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DFB8" w14:textId="71B98340" w:rsidR="00D277E6" w:rsidRPr="000933A0" w:rsidRDefault="00F21331" w:rsidP="00D277E6">
      <w:pPr>
        <w:pStyle w:val="Heading1"/>
        <w:jc w:val="center"/>
        <w:rPr>
          <w:rFonts w:ascii="Garamond" w:hAnsi="Garamond"/>
        </w:rPr>
      </w:pPr>
      <w:r w:rsidRPr="000933A0">
        <w:rPr>
          <w:rFonts w:ascii="Garamond" w:hAnsi="Garamond"/>
        </w:rPr>
        <w:t>Money, Markets, and Morals</w:t>
      </w:r>
    </w:p>
    <w:p w14:paraId="10FD7E19" w14:textId="77777777" w:rsidR="00D277E6" w:rsidRPr="000933A0" w:rsidRDefault="00D277E6" w:rsidP="00D277E6">
      <w:pPr>
        <w:rPr>
          <w:rFonts w:ascii="Garamond" w:hAnsi="Garamond" w:cs="Times New Roman"/>
          <w:b/>
          <w:color w:val="000000"/>
          <w:sz w:val="22"/>
          <w:szCs w:val="22"/>
        </w:rPr>
      </w:pPr>
    </w:p>
    <w:p w14:paraId="43564576" w14:textId="7D967B1A" w:rsidR="00D277E6" w:rsidRPr="000933A0" w:rsidRDefault="00D277E6" w:rsidP="00D277E6">
      <w:pPr>
        <w:rPr>
          <w:rFonts w:ascii="Garamond" w:hAnsi="Garamond" w:cs="Times New Roman"/>
          <w:b/>
          <w:color w:val="000000"/>
          <w:sz w:val="22"/>
          <w:szCs w:val="22"/>
        </w:rPr>
        <w:sectPr w:rsidR="00D277E6" w:rsidRPr="000933A0" w:rsidSect="002173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5A56961" w14:textId="135856C8" w:rsidR="00D277E6" w:rsidRPr="000933A0" w:rsidRDefault="00D277E6" w:rsidP="00D277E6">
      <w:pPr>
        <w:rPr>
          <w:rFonts w:ascii="Garamond" w:hAnsi="Garamond" w:cs="Times New Roman"/>
          <w:sz w:val="22"/>
          <w:szCs w:val="22"/>
        </w:rPr>
      </w:pPr>
      <w:r w:rsidRPr="000933A0">
        <w:rPr>
          <w:rFonts w:ascii="Garamond" w:hAnsi="Garamond" w:cs="Times New Roman"/>
          <w:b/>
          <w:color w:val="000000"/>
          <w:sz w:val="22"/>
          <w:szCs w:val="22"/>
        </w:rPr>
        <w:t>Course Instructor</w:t>
      </w:r>
      <w:r w:rsidRPr="000933A0">
        <w:rPr>
          <w:rFonts w:ascii="Garamond" w:hAnsi="Garamond" w:cs="Times New Roman"/>
          <w:color w:val="000000"/>
          <w:sz w:val="22"/>
          <w:szCs w:val="22"/>
        </w:rPr>
        <w:t>:  Jordan Kokot</w:t>
      </w:r>
      <w:r w:rsidRPr="000933A0">
        <w:rPr>
          <w:rFonts w:ascii="Garamond" w:hAnsi="Garamond" w:cs="Times New Roman"/>
          <w:color w:val="000000"/>
          <w:sz w:val="22"/>
          <w:szCs w:val="22"/>
        </w:rPr>
        <w:tab/>
      </w:r>
      <w:r w:rsidRPr="000933A0">
        <w:rPr>
          <w:rFonts w:ascii="Garamond" w:hAnsi="Garamond" w:cs="Times New Roman"/>
          <w:color w:val="000000"/>
          <w:sz w:val="22"/>
          <w:szCs w:val="22"/>
        </w:rPr>
        <w:tab/>
      </w:r>
    </w:p>
    <w:p w14:paraId="25C88CCD" w14:textId="681ABDB3" w:rsidR="00D277E6" w:rsidRPr="000933A0" w:rsidRDefault="00D277E6" w:rsidP="00D277E6">
      <w:pPr>
        <w:ind w:left="4320" w:hanging="4320"/>
        <w:rPr>
          <w:rFonts w:ascii="Garamond" w:hAnsi="Garamond" w:cs="Times New Roman"/>
          <w:color w:val="0000FF"/>
          <w:sz w:val="22"/>
          <w:szCs w:val="22"/>
          <w:u w:val="single"/>
        </w:rPr>
      </w:pPr>
      <w:proofErr w:type="gramStart"/>
      <w:r w:rsidRPr="000933A0">
        <w:rPr>
          <w:rFonts w:ascii="Garamond" w:hAnsi="Garamond" w:cs="Times New Roman"/>
          <w:b/>
          <w:color w:val="000000"/>
          <w:sz w:val="22"/>
          <w:szCs w:val="22"/>
        </w:rPr>
        <w:t>Contact</w:t>
      </w:r>
      <w:r w:rsidR="00A23C49" w:rsidRPr="000933A0">
        <w:rPr>
          <w:rFonts w:ascii="Garamond" w:hAnsi="Garamond" w:cs="Times New Roman"/>
          <w:b/>
          <w:color w:val="000000"/>
          <w:sz w:val="22"/>
          <w:szCs w:val="22"/>
        </w:rPr>
        <w:t> :</w:t>
      </w:r>
      <w:proofErr w:type="gramEnd"/>
      <w:r w:rsidR="00A23C49" w:rsidRPr="000933A0">
        <w:rPr>
          <w:rFonts w:ascii="Garamond" w:hAnsi="Garamond" w:cs="Times New Roman"/>
          <w:b/>
          <w:color w:val="000000"/>
          <w:sz w:val="22"/>
          <w:szCs w:val="22"/>
        </w:rPr>
        <w:t xml:space="preserve">  </w:t>
      </w:r>
      <w:r w:rsidR="00712F99" w:rsidRPr="000933A0">
        <w:rPr>
          <w:rFonts w:ascii="Garamond" w:hAnsi="Garamond" w:cs="Times New Roman"/>
          <w:color w:val="000000"/>
          <w:sz w:val="22"/>
          <w:szCs w:val="22"/>
        </w:rPr>
        <w:t>jordankokot@brandeis.edu</w:t>
      </w:r>
      <w:r w:rsidRPr="000933A0">
        <w:rPr>
          <w:rStyle w:val="Hyperlink"/>
          <w:rFonts w:ascii="Garamond" w:hAnsi="Garamond" w:cs="Times New Roman"/>
          <w:sz w:val="22"/>
          <w:szCs w:val="22"/>
        </w:rPr>
        <w:t xml:space="preserve"> </w:t>
      </w:r>
    </w:p>
    <w:p w14:paraId="19CE50CB" w14:textId="544F2537" w:rsidR="00D277E6" w:rsidRPr="000933A0" w:rsidRDefault="00D277E6" w:rsidP="00D277E6">
      <w:pPr>
        <w:ind w:left="4320" w:hanging="4320"/>
        <w:rPr>
          <w:rFonts w:ascii="Garamond" w:hAnsi="Garamond" w:cs="Times New Roman"/>
          <w:color w:val="000000"/>
          <w:sz w:val="22"/>
          <w:szCs w:val="22"/>
        </w:rPr>
      </w:pPr>
      <w:r w:rsidRPr="000933A0">
        <w:rPr>
          <w:rFonts w:ascii="Garamond" w:hAnsi="Garamond" w:cs="Times New Roman"/>
          <w:b/>
          <w:color w:val="000000"/>
          <w:sz w:val="22"/>
          <w:szCs w:val="22"/>
        </w:rPr>
        <w:t xml:space="preserve">Instructor Office:  </w:t>
      </w:r>
      <w:r w:rsidR="002C4C30" w:rsidRPr="000933A0">
        <w:rPr>
          <w:rFonts w:ascii="Garamond" w:hAnsi="Garamond" w:cs="Times New Roman"/>
          <w:bCs/>
          <w:color w:val="000000"/>
          <w:sz w:val="22"/>
          <w:szCs w:val="22"/>
        </w:rPr>
        <w:t>Rabb 311</w:t>
      </w:r>
      <w:r w:rsidRPr="000933A0">
        <w:rPr>
          <w:rFonts w:ascii="Garamond" w:hAnsi="Garamond" w:cs="Times New Roman"/>
          <w:color w:val="000000"/>
          <w:sz w:val="22"/>
          <w:szCs w:val="22"/>
        </w:rPr>
        <w:tab/>
      </w:r>
    </w:p>
    <w:p w14:paraId="1AFE37B1" w14:textId="058AE4B8" w:rsidR="00D277E6" w:rsidRPr="000933A0" w:rsidRDefault="00D277E6" w:rsidP="00D277E6">
      <w:pPr>
        <w:tabs>
          <w:tab w:val="left" w:pos="4320"/>
        </w:tabs>
        <w:ind w:left="4320" w:hanging="4320"/>
        <w:rPr>
          <w:rFonts w:ascii="Garamond" w:hAnsi="Garamond" w:cs="Times New Roman"/>
          <w:color w:val="000000"/>
          <w:sz w:val="22"/>
          <w:szCs w:val="22"/>
        </w:rPr>
      </w:pPr>
      <w:r w:rsidRPr="000933A0">
        <w:rPr>
          <w:rFonts w:ascii="Garamond" w:hAnsi="Garamond" w:cs="Times New Roman"/>
          <w:b/>
          <w:color w:val="000000"/>
          <w:sz w:val="22"/>
          <w:szCs w:val="22"/>
        </w:rPr>
        <w:t>Office Hours</w:t>
      </w:r>
      <w:r w:rsidRPr="000933A0">
        <w:rPr>
          <w:rFonts w:ascii="Garamond" w:hAnsi="Garamond" w:cs="Times New Roman"/>
          <w:color w:val="000000"/>
          <w:sz w:val="22"/>
          <w:szCs w:val="22"/>
        </w:rPr>
        <w:t>: M/W/</w:t>
      </w:r>
      <w:r w:rsidR="009440ED" w:rsidRPr="000933A0">
        <w:rPr>
          <w:rFonts w:ascii="Garamond" w:hAnsi="Garamond" w:cs="Times New Roman"/>
          <w:color w:val="000000"/>
          <w:sz w:val="22"/>
          <w:szCs w:val="22"/>
        </w:rPr>
        <w:t>T</w:t>
      </w:r>
      <w:r w:rsidR="007E781F" w:rsidRPr="000933A0">
        <w:rPr>
          <w:rFonts w:ascii="Garamond" w:hAnsi="Garamond" w:cs="Times New Roman"/>
          <w:color w:val="000000"/>
          <w:sz w:val="22"/>
          <w:szCs w:val="22"/>
        </w:rPr>
        <w:t xml:space="preserve"> 12:15 – 1:15 P</w:t>
      </w:r>
      <w:r w:rsidR="001078A2" w:rsidRPr="000933A0">
        <w:rPr>
          <w:rFonts w:ascii="Garamond" w:hAnsi="Garamond" w:cs="Times New Roman"/>
          <w:color w:val="000000"/>
          <w:sz w:val="22"/>
          <w:szCs w:val="22"/>
        </w:rPr>
        <w:t>M</w:t>
      </w:r>
    </w:p>
    <w:p w14:paraId="25AB40C4" w14:textId="4F5BB61E" w:rsidR="00D277E6" w:rsidRPr="000933A0" w:rsidRDefault="00D277E6" w:rsidP="00D277E6">
      <w:pPr>
        <w:ind w:left="4320" w:hanging="4320"/>
        <w:rPr>
          <w:rFonts w:ascii="Garamond" w:hAnsi="Garamond" w:cs="Times New Roman"/>
          <w:bCs/>
          <w:color w:val="000000"/>
          <w:sz w:val="22"/>
          <w:szCs w:val="22"/>
        </w:rPr>
      </w:pPr>
      <w:proofErr w:type="gramStart"/>
      <w:r w:rsidRPr="000933A0">
        <w:rPr>
          <w:rFonts w:ascii="Garamond" w:hAnsi="Garamond" w:cs="Times New Roman"/>
          <w:b/>
          <w:color w:val="000000"/>
          <w:sz w:val="22"/>
          <w:szCs w:val="22"/>
        </w:rPr>
        <w:t>TF :</w:t>
      </w:r>
      <w:proofErr w:type="gramEnd"/>
      <w:r w:rsidRPr="000933A0">
        <w:rPr>
          <w:rFonts w:ascii="Garamond" w:hAnsi="Garamond" w:cs="Times New Roman"/>
          <w:b/>
          <w:color w:val="000000"/>
          <w:sz w:val="22"/>
          <w:szCs w:val="22"/>
        </w:rPr>
        <w:t xml:space="preserve">  </w:t>
      </w:r>
      <w:r w:rsidR="00F21331" w:rsidRPr="000933A0">
        <w:rPr>
          <w:rFonts w:ascii="Garamond" w:hAnsi="Garamond" w:cs="Times New Roman"/>
          <w:b/>
          <w:color w:val="000000"/>
          <w:sz w:val="22"/>
          <w:szCs w:val="22"/>
        </w:rPr>
        <w:t>TBD</w:t>
      </w:r>
    </w:p>
    <w:p w14:paraId="35E07346" w14:textId="6AD7E67B" w:rsidR="00D277E6" w:rsidRPr="000933A0" w:rsidRDefault="00D277E6" w:rsidP="00D277E6">
      <w:pPr>
        <w:ind w:left="4320" w:hanging="4320"/>
        <w:rPr>
          <w:rFonts w:ascii="Garamond" w:hAnsi="Garamond" w:cs="Times New Roman"/>
          <w:bCs/>
          <w:color w:val="000000"/>
          <w:sz w:val="22"/>
          <w:szCs w:val="22"/>
        </w:rPr>
      </w:pPr>
      <w:r w:rsidRPr="000933A0">
        <w:rPr>
          <w:rFonts w:ascii="Garamond" w:hAnsi="Garamond" w:cs="Times New Roman"/>
          <w:b/>
          <w:color w:val="000000"/>
          <w:sz w:val="22"/>
          <w:szCs w:val="22"/>
        </w:rPr>
        <w:t xml:space="preserve">TF </w:t>
      </w:r>
      <w:proofErr w:type="gramStart"/>
      <w:r w:rsidRPr="000933A0">
        <w:rPr>
          <w:rFonts w:ascii="Garamond" w:hAnsi="Garamond" w:cs="Times New Roman"/>
          <w:b/>
          <w:color w:val="000000"/>
          <w:sz w:val="22"/>
          <w:szCs w:val="22"/>
        </w:rPr>
        <w:t>Office :</w:t>
      </w:r>
      <w:proofErr w:type="gramEnd"/>
      <w:r w:rsidR="00A11799" w:rsidRPr="000933A0">
        <w:rPr>
          <w:rFonts w:ascii="Garamond" w:hAnsi="Garamond" w:cs="Times New Roman"/>
          <w:b/>
          <w:color w:val="000000"/>
          <w:sz w:val="22"/>
          <w:szCs w:val="22"/>
        </w:rPr>
        <w:t xml:space="preserve">  </w:t>
      </w:r>
      <w:r w:rsidR="00A11799" w:rsidRPr="000933A0">
        <w:rPr>
          <w:rFonts w:ascii="Garamond" w:hAnsi="Garamond" w:cs="Times New Roman"/>
          <w:bCs/>
          <w:color w:val="000000"/>
          <w:sz w:val="22"/>
          <w:szCs w:val="22"/>
        </w:rPr>
        <w:t>TBD</w:t>
      </w:r>
    </w:p>
    <w:p w14:paraId="7EB3169F" w14:textId="4DAA7333" w:rsidR="00D277E6" w:rsidRPr="000933A0" w:rsidRDefault="00D277E6" w:rsidP="00D277E6">
      <w:pPr>
        <w:ind w:left="4320" w:hanging="4320"/>
        <w:rPr>
          <w:rFonts w:ascii="Garamond" w:hAnsi="Garamond" w:cs="Times New Roman"/>
          <w:bCs/>
          <w:color w:val="000000"/>
          <w:sz w:val="22"/>
          <w:szCs w:val="22"/>
        </w:rPr>
      </w:pPr>
      <w:r w:rsidRPr="000933A0">
        <w:rPr>
          <w:rFonts w:ascii="Garamond" w:hAnsi="Garamond" w:cs="Times New Roman"/>
          <w:b/>
          <w:color w:val="000000"/>
          <w:sz w:val="22"/>
          <w:szCs w:val="22"/>
        </w:rPr>
        <w:t xml:space="preserve">TF Office </w:t>
      </w:r>
      <w:proofErr w:type="gramStart"/>
      <w:r w:rsidRPr="000933A0">
        <w:rPr>
          <w:rFonts w:ascii="Garamond" w:hAnsi="Garamond" w:cs="Times New Roman"/>
          <w:b/>
          <w:color w:val="000000"/>
          <w:sz w:val="22"/>
          <w:szCs w:val="22"/>
        </w:rPr>
        <w:t>Hours</w:t>
      </w:r>
      <w:r w:rsidRPr="000933A0">
        <w:rPr>
          <w:rFonts w:ascii="Garamond" w:hAnsi="Garamond" w:cs="Times New Roman"/>
          <w:bCs/>
          <w:color w:val="000000"/>
          <w:sz w:val="22"/>
          <w:szCs w:val="22"/>
        </w:rPr>
        <w:t> :</w:t>
      </w:r>
      <w:proofErr w:type="gramEnd"/>
      <w:r w:rsidRPr="000933A0">
        <w:rPr>
          <w:rFonts w:ascii="Garamond" w:hAnsi="Garamond" w:cs="Times New Roman"/>
          <w:bCs/>
          <w:color w:val="000000"/>
          <w:sz w:val="22"/>
          <w:szCs w:val="22"/>
        </w:rPr>
        <w:t xml:space="preserve">  </w:t>
      </w:r>
      <w:r w:rsidR="00A11799" w:rsidRPr="000933A0">
        <w:rPr>
          <w:rFonts w:ascii="Garamond" w:hAnsi="Garamond" w:cs="Times New Roman"/>
          <w:bCs/>
          <w:color w:val="000000"/>
          <w:sz w:val="22"/>
          <w:szCs w:val="22"/>
        </w:rPr>
        <w:t>TBD</w:t>
      </w:r>
    </w:p>
    <w:p w14:paraId="3777DBEE" w14:textId="12E258A8" w:rsidR="00D277E6" w:rsidRPr="000933A0" w:rsidRDefault="00D277E6" w:rsidP="00D277E6">
      <w:pPr>
        <w:rPr>
          <w:rFonts w:ascii="Garamond" w:hAnsi="Garamond" w:cs="Times New Roman"/>
          <w:sz w:val="22"/>
          <w:szCs w:val="22"/>
        </w:rPr>
      </w:pPr>
      <w:r w:rsidRPr="000933A0">
        <w:rPr>
          <w:rFonts w:ascii="Garamond" w:hAnsi="Garamond" w:cs="Times New Roman"/>
          <w:b/>
          <w:color w:val="000000"/>
          <w:sz w:val="22"/>
          <w:szCs w:val="22"/>
        </w:rPr>
        <w:t>Course Dates</w:t>
      </w:r>
      <w:r w:rsidRPr="000933A0">
        <w:rPr>
          <w:rFonts w:ascii="Garamond" w:hAnsi="Garamond" w:cs="Times New Roman"/>
          <w:color w:val="000000"/>
          <w:sz w:val="22"/>
          <w:szCs w:val="22"/>
        </w:rPr>
        <w:t xml:space="preserve">:  </w:t>
      </w:r>
      <w:r w:rsidR="001078A2" w:rsidRPr="000933A0">
        <w:rPr>
          <w:rFonts w:ascii="Garamond" w:hAnsi="Garamond" w:cs="Times New Roman"/>
          <w:color w:val="000000"/>
          <w:sz w:val="22"/>
          <w:szCs w:val="22"/>
        </w:rPr>
        <w:t>Aug. 31</w:t>
      </w:r>
      <w:r w:rsidRPr="000933A0">
        <w:rPr>
          <w:rFonts w:ascii="Garamond" w:hAnsi="Garamond" w:cs="Times New Roman"/>
          <w:color w:val="000000"/>
          <w:sz w:val="22"/>
          <w:szCs w:val="22"/>
        </w:rPr>
        <w:t xml:space="preserve"> – </w:t>
      </w:r>
      <w:r w:rsidR="00511897" w:rsidRPr="000933A0">
        <w:rPr>
          <w:rFonts w:ascii="Garamond" w:hAnsi="Garamond" w:cs="Times New Roman"/>
          <w:color w:val="000000"/>
          <w:sz w:val="22"/>
          <w:szCs w:val="22"/>
        </w:rPr>
        <w:t>Dec. 9</w:t>
      </w:r>
    </w:p>
    <w:p w14:paraId="0C3D1135" w14:textId="2E81F4F7" w:rsidR="00D277E6" w:rsidRPr="000933A0" w:rsidRDefault="00D277E6" w:rsidP="00D277E6">
      <w:pPr>
        <w:ind w:left="4320" w:hanging="4320"/>
        <w:rPr>
          <w:rFonts w:ascii="Garamond" w:hAnsi="Garamond" w:cs="Times New Roman"/>
          <w:color w:val="000000"/>
          <w:sz w:val="22"/>
          <w:szCs w:val="22"/>
        </w:rPr>
      </w:pPr>
      <w:r w:rsidRPr="000933A0">
        <w:rPr>
          <w:rFonts w:ascii="Garamond" w:hAnsi="Garamond" w:cs="Times New Roman"/>
          <w:b/>
          <w:color w:val="000000"/>
          <w:sz w:val="22"/>
          <w:szCs w:val="22"/>
        </w:rPr>
        <w:t xml:space="preserve">Course Location:  </w:t>
      </w:r>
      <w:r w:rsidR="00F63BF2" w:rsidRPr="005E233B">
        <w:rPr>
          <w:rFonts w:ascii="Garamond" w:hAnsi="Garamond" w:cs="Times New Roman"/>
          <w:bCs/>
          <w:color w:val="000000"/>
          <w:sz w:val="22"/>
          <w:szCs w:val="22"/>
        </w:rPr>
        <w:t>Olin-Sang</w:t>
      </w:r>
      <w:r w:rsidR="005E233B" w:rsidRPr="005E233B">
        <w:rPr>
          <w:rFonts w:ascii="Garamond" w:hAnsi="Garamond" w:cs="Times New Roman"/>
          <w:bCs/>
          <w:color w:val="000000"/>
          <w:sz w:val="22"/>
          <w:szCs w:val="22"/>
        </w:rPr>
        <w:t xml:space="preserve"> 212</w:t>
      </w:r>
    </w:p>
    <w:p w14:paraId="1DC9C645" w14:textId="5ED9F74C" w:rsidR="00D277E6" w:rsidRPr="000933A0" w:rsidRDefault="00D277E6" w:rsidP="00D277E6">
      <w:pPr>
        <w:ind w:left="4320" w:hanging="4320"/>
        <w:rPr>
          <w:rFonts w:ascii="Garamond" w:hAnsi="Garamond" w:cs="Times New Roman"/>
          <w:bCs/>
          <w:color w:val="000000"/>
          <w:sz w:val="22"/>
          <w:szCs w:val="22"/>
        </w:rPr>
      </w:pPr>
      <w:r w:rsidRPr="000933A0">
        <w:rPr>
          <w:rFonts w:ascii="Garamond" w:hAnsi="Garamond" w:cs="Times New Roman"/>
          <w:b/>
          <w:color w:val="000000"/>
          <w:sz w:val="22"/>
          <w:szCs w:val="22"/>
        </w:rPr>
        <w:t>Course Time:</w:t>
      </w:r>
      <w:r w:rsidRPr="000933A0">
        <w:rPr>
          <w:rFonts w:ascii="Garamond" w:hAnsi="Garamond" w:cs="Times New Roman"/>
          <w:color w:val="000000"/>
          <w:sz w:val="22"/>
          <w:szCs w:val="22"/>
        </w:rPr>
        <w:t xml:space="preserve">  M</w:t>
      </w:r>
      <w:r w:rsidR="00511897" w:rsidRPr="000933A0">
        <w:rPr>
          <w:rFonts w:ascii="Garamond" w:hAnsi="Garamond" w:cs="Times New Roman"/>
          <w:color w:val="000000"/>
          <w:sz w:val="22"/>
          <w:szCs w:val="22"/>
        </w:rPr>
        <w:t xml:space="preserve">/W/TH </w:t>
      </w:r>
      <w:r w:rsidR="00197D0B">
        <w:rPr>
          <w:rFonts w:ascii="Garamond" w:hAnsi="Garamond" w:cs="Times New Roman"/>
          <w:color w:val="000000"/>
          <w:sz w:val="22"/>
          <w:szCs w:val="22"/>
        </w:rPr>
        <w:t>1</w:t>
      </w:r>
      <w:r w:rsidR="00E86627" w:rsidRPr="000933A0">
        <w:rPr>
          <w:rFonts w:ascii="Garamond" w:hAnsi="Garamond" w:cs="Times New Roman"/>
          <w:color w:val="000000"/>
          <w:sz w:val="22"/>
          <w:szCs w:val="22"/>
        </w:rPr>
        <w:t>:</w:t>
      </w:r>
      <w:r w:rsidR="00197D0B">
        <w:rPr>
          <w:rFonts w:ascii="Garamond" w:hAnsi="Garamond" w:cs="Times New Roman"/>
          <w:color w:val="000000"/>
          <w:sz w:val="22"/>
          <w:szCs w:val="22"/>
        </w:rPr>
        <w:t>20</w:t>
      </w:r>
      <w:r w:rsidR="00E86627" w:rsidRPr="000933A0">
        <w:rPr>
          <w:rFonts w:ascii="Garamond" w:hAnsi="Garamond" w:cs="Times New Roman"/>
          <w:color w:val="000000"/>
          <w:sz w:val="22"/>
          <w:szCs w:val="22"/>
        </w:rPr>
        <w:t xml:space="preserve"> – 2:</w:t>
      </w:r>
      <w:r w:rsidR="00197D0B">
        <w:rPr>
          <w:rFonts w:ascii="Garamond" w:hAnsi="Garamond" w:cs="Times New Roman"/>
          <w:color w:val="000000"/>
          <w:sz w:val="22"/>
          <w:szCs w:val="22"/>
        </w:rPr>
        <w:t>1</w:t>
      </w:r>
      <w:r w:rsidR="00A14659">
        <w:rPr>
          <w:rFonts w:ascii="Garamond" w:hAnsi="Garamond" w:cs="Times New Roman"/>
          <w:color w:val="000000"/>
          <w:sz w:val="22"/>
          <w:szCs w:val="22"/>
        </w:rPr>
        <w:t>0</w:t>
      </w:r>
    </w:p>
    <w:p w14:paraId="5FB38A45" w14:textId="77777777" w:rsidR="00D277E6" w:rsidRPr="000933A0" w:rsidRDefault="00D277E6" w:rsidP="00D277E6">
      <w:pPr>
        <w:tabs>
          <w:tab w:val="left" w:pos="4320"/>
        </w:tabs>
        <w:ind w:left="4320" w:hanging="4320"/>
        <w:rPr>
          <w:rFonts w:ascii="Garamond" w:hAnsi="Garamond" w:cs="Times New Roman"/>
          <w:color w:val="000000"/>
          <w:sz w:val="22"/>
          <w:szCs w:val="22"/>
        </w:rPr>
        <w:sectPr w:rsidR="00D277E6" w:rsidRPr="000933A0" w:rsidSect="00712F99">
          <w:type w:val="continuous"/>
          <w:pgSz w:w="12240" w:h="15840"/>
          <w:pgMar w:top="1440" w:right="1440" w:bottom="1440" w:left="1440" w:header="720" w:footer="720" w:gutter="0"/>
          <w:cols w:num="2" w:space="360"/>
          <w:docGrid w:linePitch="360"/>
        </w:sectPr>
      </w:pPr>
    </w:p>
    <w:p w14:paraId="7290FE6C" w14:textId="55E15857" w:rsidR="00D277E6" w:rsidRPr="000933A0" w:rsidRDefault="00D277E6" w:rsidP="00D277E6">
      <w:pPr>
        <w:tabs>
          <w:tab w:val="left" w:pos="4320"/>
        </w:tabs>
        <w:ind w:left="4320" w:hanging="4320"/>
        <w:rPr>
          <w:rFonts w:ascii="Garamond" w:hAnsi="Garamond" w:cs="Times New Roman"/>
          <w:color w:val="000000"/>
          <w:sz w:val="22"/>
          <w:szCs w:val="22"/>
        </w:rPr>
      </w:pPr>
      <w:r w:rsidRPr="000933A0">
        <w:rPr>
          <w:rFonts w:ascii="Garamond" w:hAnsi="Garamond" w:cs="Times New Roman"/>
          <w:color w:val="000000"/>
          <w:sz w:val="22"/>
          <w:szCs w:val="22"/>
        </w:rPr>
        <w:tab/>
      </w:r>
    </w:p>
    <w:p w14:paraId="4C3A0DFC" w14:textId="55594698" w:rsidR="00D277E6" w:rsidRPr="000933A0" w:rsidRDefault="00D277E6" w:rsidP="00482961">
      <w:pPr>
        <w:pStyle w:val="Heading2"/>
        <w:jc w:val="center"/>
        <w:rPr>
          <w:rFonts w:ascii="Garamond" w:hAnsi="Garamond"/>
        </w:rPr>
      </w:pPr>
      <w:r w:rsidRPr="000933A0">
        <w:rPr>
          <w:rFonts w:ascii="Garamond" w:hAnsi="Garamond"/>
        </w:rPr>
        <w:t>Course Description</w:t>
      </w:r>
    </w:p>
    <w:p w14:paraId="4B9C8643" w14:textId="76E9C5C9" w:rsidR="00442C2D" w:rsidRPr="000933A0" w:rsidRDefault="00D277E6" w:rsidP="00442C2D">
      <w:pPr>
        <w:rPr>
          <w:rFonts w:ascii="Garamond" w:eastAsia="Times New Roman" w:hAnsi="Garamond" w:cs="Arial"/>
          <w:noProof/>
          <w:color w:val="212121"/>
          <w:sz w:val="22"/>
          <w:szCs w:val="22"/>
        </w:rPr>
      </w:pPr>
      <w:r w:rsidRPr="000933A0">
        <w:rPr>
          <w:rFonts w:ascii="Garamond" w:eastAsia="Times New Roman" w:hAnsi="Garamond" w:cs="Arial"/>
          <w:noProof/>
          <w:color w:val="212121"/>
          <w:sz w:val="22"/>
          <w:szCs w:val="22"/>
        </w:rPr>
        <w:drawing>
          <wp:anchor distT="0" distB="0" distL="114300" distR="114300" simplePos="0" relativeHeight="251658240" behindDoc="1" locked="0" layoutInCell="1" allowOverlap="1" wp14:anchorId="785F781F" wp14:editId="38147BBE">
            <wp:simplePos x="0" y="0"/>
            <wp:positionH relativeFrom="column">
              <wp:posOffset>3723005</wp:posOffset>
            </wp:positionH>
            <wp:positionV relativeFrom="paragraph">
              <wp:posOffset>621665</wp:posOffset>
            </wp:positionV>
            <wp:extent cx="1921510" cy="2406015"/>
            <wp:effectExtent l="0" t="0" r="2540" b="0"/>
            <wp:wrapTight wrapText="bothSides">
              <wp:wrapPolygon edited="0">
                <wp:start x="0" y="0"/>
                <wp:lineTo x="0" y="21378"/>
                <wp:lineTo x="21414" y="21378"/>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1510" cy="240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C2D" w:rsidRPr="000933A0">
        <w:rPr>
          <w:rFonts w:ascii="Garamond" w:eastAsia="Times New Roman" w:hAnsi="Garamond" w:cs="Arial"/>
          <w:noProof/>
          <w:color w:val="212121"/>
          <w:sz w:val="22"/>
          <w:szCs w:val="22"/>
        </w:rPr>
        <w:t xml:space="preserve">What should be the role of money and markets in our society? Are there some things that money should not be able to buy? Should people be permitted to buy sex, votes, babies, citizenship, or college admission? What about buying and selling the right to pollute, procreate, immigrate, discriminate, or to hunt endangered species? Should we use markets to govern health care, education, privacy, or criminal law? How do economic incentives change our moral calculus on both personal and political levels?  </w:t>
      </w:r>
    </w:p>
    <w:p w14:paraId="4C1791E7" w14:textId="77777777" w:rsidR="00442C2D" w:rsidRPr="000933A0" w:rsidRDefault="00442C2D" w:rsidP="00442C2D">
      <w:pPr>
        <w:rPr>
          <w:rFonts w:ascii="Garamond" w:eastAsia="Times New Roman" w:hAnsi="Garamond" w:cs="Arial"/>
          <w:noProof/>
          <w:color w:val="212121"/>
          <w:sz w:val="22"/>
          <w:szCs w:val="22"/>
        </w:rPr>
      </w:pPr>
    </w:p>
    <w:p w14:paraId="7FF0B03B" w14:textId="39B248ED" w:rsidR="000229D9" w:rsidRPr="000933A0" w:rsidRDefault="00442C2D" w:rsidP="000229D9">
      <w:pPr>
        <w:rPr>
          <w:rFonts w:ascii="Garamond" w:eastAsia="Times New Roman" w:hAnsi="Garamond" w:cs="Arial"/>
          <w:sz w:val="22"/>
          <w:szCs w:val="22"/>
        </w:rPr>
      </w:pPr>
      <w:r w:rsidRPr="000933A0">
        <w:rPr>
          <w:rFonts w:ascii="Garamond" w:eastAsia="Times New Roman" w:hAnsi="Garamond" w:cs="Arial"/>
          <w:noProof/>
          <w:color w:val="212121"/>
          <w:sz w:val="22"/>
          <w:szCs w:val="22"/>
        </w:rPr>
        <w:t>The course will consider what moral limits, if any, the law should impose on market exchanges. It will also explore the moral nature of markets themselves while drawing attention to critical ethical assumptions at the intersection of money, race, gender, and technology.  Drawing upon classical philosophical works and contemporary moral and political controversies, we will attempt to determine what goods and social practices should not be up for sale.</w:t>
      </w:r>
      <w:r w:rsidR="00D277E6" w:rsidRPr="000933A0">
        <w:rPr>
          <w:rFonts w:ascii="Garamond" w:hAnsi="Garamond" w:cs="Arial"/>
          <w:color w:val="000000"/>
          <w:sz w:val="22"/>
          <w:szCs w:val="22"/>
        </w:rPr>
        <w:t xml:space="preserve"> </w:t>
      </w:r>
    </w:p>
    <w:p w14:paraId="4DC17936" w14:textId="77777777" w:rsidR="000229D9" w:rsidRPr="000933A0" w:rsidRDefault="000229D9" w:rsidP="000229D9">
      <w:pPr>
        <w:rPr>
          <w:rFonts w:ascii="Garamond" w:eastAsia="Times New Roman" w:hAnsi="Garamond" w:cs="Arial"/>
          <w:sz w:val="22"/>
          <w:szCs w:val="22"/>
        </w:rPr>
      </w:pPr>
    </w:p>
    <w:p w14:paraId="3A54EA4D" w14:textId="77777777" w:rsidR="000229D9" w:rsidRPr="000933A0" w:rsidRDefault="000229D9" w:rsidP="000229D9">
      <w:pPr>
        <w:rPr>
          <w:rFonts w:ascii="Garamond" w:eastAsia="Times New Roman" w:hAnsi="Garamond" w:cs="Arial"/>
          <w:sz w:val="22"/>
          <w:szCs w:val="22"/>
        </w:rPr>
      </w:pPr>
    </w:p>
    <w:p w14:paraId="262782BA" w14:textId="77777777" w:rsidR="000229D9" w:rsidRPr="000933A0" w:rsidRDefault="000229D9" w:rsidP="000229D9">
      <w:pPr>
        <w:rPr>
          <w:rFonts w:ascii="Garamond" w:eastAsia="Times New Roman" w:hAnsi="Garamond" w:cs="Arial"/>
          <w:sz w:val="22"/>
          <w:szCs w:val="22"/>
        </w:rPr>
      </w:pPr>
    </w:p>
    <w:p w14:paraId="1F129AB6" w14:textId="77777777" w:rsidR="000229D9" w:rsidRPr="000933A0" w:rsidRDefault="000229D9" w:rsidP="000229D9">
      <w:pPr>
        <w:rPr>
          <w:rFonts w:ascii="Garamond" w:eastAsia="Times New Roman" w:hAnsi="Garamond" w:cs="Arial"/>
          <w:sz w:val="22"/>
          <w:szCs w:val="22"/>
        </w:rPr>
      </w:pPr>
    </w:p>
    <w:p w14:paraId="7195393D" w14:textId="77777777" w:rsidR="000229D9" w:rsidRPr="000933A0" w:rsidRDefault="000229D9" w:rsidP="000229D9">
      <w:pPr>
        <w:rPr>
          <w:rFonts w:ascii="Garamond" w:eastAsia="Times New Roman" w:hAnsi="Garamond" w:cs="Arial"/>
          <w:sz w:val="22"/>
          <w:szCs w:val="22"/>
        </w:rPr>
      </w:pPr>
    </w:p>
    <w:p w14:paraId="1CBCBA45" w14:textId="77777777" w:rsidR="00A50BAD" w:rsidRPr="000933A0" w:rsidRDefault="00A50BAD" w:rsidP="00A50BAD">
      <w:pPr>
        <w:pStyle w:val="Heading2"/>
        <w:jc w:val="center"/>
        <w:rPr>
          <w:rFonts w:ascii="Garamond" w:hAnsi="Garamond"/>
          <w:sz w:val="22"/>
        </w:rPr>
      </w:pPr>
      <w:r w:rsidRPr="000933A0">
        <w:rPr>
          <w:rFonts w:ascii="Garamond" w:hAnsi="Garamond"/>
        </w:rPr>
        <w:t>Writing Intensive Course Statement</w:t>
      </w:r>
    </w:p>
    <w:p w14:paraId="0F429AD2" w14:textId="77777777" w:rsidR="00A50BAD" w:rsidRPr="000933A0" w:rsidRDefault="00A50BAD" w:rsidP="00A50BAD">
      <w:pPr>
        <w:rPr>
          <w:rFonts w:ascii="Garamond" w:hAnsi="Garamond"/>
          <w:noProof/>
        </w:rPr>
      </w:pPr>
    </w:p>
    <w:p w14:paraId="1DB272CD" w14:textId="466F2E0C" w:rsidR="00A50BAD" w:rsidRPr="000933A0" w:rsidRDefault="00A50BAD" w:rsidP="003C45F5">
      <w:pPr>
        <w:rPr>
          <w:rFonts w:ascii="Garamond" w:hAnsi="Garamond"/>
          <w:noProof/>
        </w:rPr>
      </w:pPr>
      <w:r w:rsidRPr="000933A0">
        <w:rPr>
          <w:rFonts w:ascii="Garamond" w:hAnsi="Garamond"/>
          <w:noProof/>
        </w:rPr>
        <w:t>This is a writing intensive course. As such, it incorporates multiple assignments designed to assist students with developing the necessary skills for writing effectively within the humanities, specifically, philosophy. Students will engage different forms of writing — short reflective responses, annotated bibliographies, extended abstracts, close readings, and research papers — and will have opportunities to workshop, revise, and receive feedback on their work throughout the semester. One of the aims of the course is to investigate writing as a mode of learning.</w:t>
      </w:r>
    </w:p>
    <w:p w14:paraId="6E161B9D" w14:textId="77777777" w:rsidR="003C45F5" w:rsidRPr="000933A0" w:rsidRDefault="003C45F5" w:rsidP="003C45F5">
      <w:pPr>
        <w:rPr>
          <w:rFonts w:ascii="Garamond" w:hAnsi="Garamond"/>
          <w:noProof/>
        </w:rPr>
      </w:pPr>
    </w:p>
    <w:p w14:paraId="0BB7F5B9" w14:textId="7586FA1C" w:rsidR="003C45F5" w:rsidRPr="000933A0" w:rsidRDefault="003C45F5" w:rsidP="003C45F5">
      <w:pPr>
        <w:pStyle w:val="Heading2"/>
        <w:jc w:val="center"/>
        <w:rPr>
          <w:rFonts w:ascii="Garamond" w:hAnsi="Garamond"/>
          <w:sz w:val="22"/>
        </w:rPr>
      </w:pPr>
      <w:r w:rsidRPr="000933A0">
        <w:rPr>
          <w:rFonts w:ascii="Garamond" w:hAnsi="Garamond"/>
        </w:rPr>
        <w:t>Course Outline</w:t>
      </w:r>
    </w:p>
    <w:p w14:paraId="382EA77E" w14:textId="1755E7B9" w:rsidR="00600C9E" w:rsidRPr="000933A0" w:rsidRDefault="003C45F5" w:rsidP="003C45F5">
      <w:pPr>
        <w:rPr>
          <w:rFonts w:ascii="Garamond" w:hAnsi="Garamond" w:cs="Arial"/>
          <w:color w:val="000000" w:themeColor="text1"/>
          <w:szCs w:val="22"/>
        </w:rPr>
      </w:pPr>
      <w:r w:rsidRPr="000933A0">
        <w:rPr>
          <w:rFonts w:ascii="Garamond" w:hAnsi="Garamond" w:cs="Arial"/>
          <w:color w:val="000000" w:themeColor="text1"/>
          <w:szCs w:val="22"/>
        </w:rPr>
        <w:t xml:space="preserve">This course is designed to introduce you to the moral questions generated by the intersection of markets with public and social life.  </w:t>
      </w:r>
      <w:r w:rsidR="00AE4666" w:rsidRPr="000933A0">
        <w:rPr>
          <w:rFonts w:ascii="Garamond" w:hAnsi="Garamond" w:cs="Arial"/>
          <w:color w:val="000000" w:themeColor="text1"/>
          <w:szCs w:val="22"/>
        </w:rPr>
        <w:t xml:space="preserve">A core aim of this class is to problematize the </w:t>
      </w:r>
      <w:r w:rsidR="00600C9E" w:rsidRPr="000933A0">
        <w:rPr>
          <w:rFonts w:ascii="Garamond" w:hAnsi="Garamond" w:cs="Arial"/>
          <w:color w:val="000000" w:themeColor="text1"/>
          <w:szCs w:val="22"/>
        </w:rPr>
        <w:t>often-tacit</w:t>
      </w:r>
      <w:r w:rsidR="00AE4666" w:rsidRPr="000933A0">
        <w:rPr>
          <w:rFonts w:ascii="Garamond" w:hAnsi="Garamond" w:cs="Arial"/>
          <w:color w:val="000000" w:themeColor="text1"/>
          <w:szCs w:val="22"/>
        </w:rPr>
        <w:t xml:space="preserve"> assumption that market logics and market morality [should] dominate </w:t>
      </w:r>
      <w:r w:rsidR="00600C9E" w:rsidRPr="000933A0">
        <w:rPr>
          <w:rFonts w:ascii="Garamond" w:hAnsi="Garamond" w:cs="Arial"/>
          <w:color w:val="000000" w:themeColor="text1"/>
          <w:szCs w:val="22"/>
        </w:rPr>
        <w:t xml:space="preserve">both private and public decision making.  </w:t>
      </w:r>
      <w:r w:rsidR="00F72749" w:rsidRPr="000933A0">
        <w:rPr>
          <w:rFonts w:ascii="Garamond" w:hAnsi="Garamond" w:cs="Arial"/>
          <w:color w:val="000000" w:themeColor="text1"/>
          <w:szCs w:val="22"/>
        </w:rPr>
        <w:t>Likewise,</w:t>
      </w:r>
      <w:r w:rsidR="00600C9E" w:rsidRPr="000933A0">
        <w:rPr>
          <w:rFonts w:ascii="Garamond" w:hAnsi="Garamond" w:cs="Arial"/>
          <w:color w:val="000000" w:themeColor="text1"/>
          <w:szCs w:val="22"/>
        </w:rPr>
        <w:t xml:space="preserve"> the class will draw attention to the hidden </w:t>
      </w:r>
      <w:r w:rsidR="00552DE1" w:rsidRPr="000933A0">
        <w:rPr>
          <w:rFonts w:ascii="Garamond" w:hAnsi="Garamond" w:cs="Arial"/>
          <w:color w:val="000000" w:themeColor="text1"/>
          <w:szCs w:val="22"/>
        </w:rPr>
        <w:t>market-oriented</w:t>
      </w:r>
      <w:r w:rsidR="00600C9E" w:rsidRPr="000933A0">
        <w:rPr>
          <w:rFonts w:ascii="Garamond" w:hAnsi="Garamond" w:cs="Arial"/>
          <w:color w:val="000000" w:themeColor="text1"/>
          <w:szCs w:val="22"/>
        </w:rPr>
        <w:t xml:space="preserve"> assumptions in daily life, and the way that money </w:t>
      </w:r>
      <w:r w:rsidR="00FA64BF" w:rsidRPr="000933A0">
        <w:rPr>
          <w:rFonts w:ascii="Garamond" w:hAnsi="Garamond" w:cs="Arial"/>
          <w:color w:val="000000" w:themeColor="text1"/>
          <w:szCs w:val="22"/>
        </w:rPr>
        <w:t xml:space="preserve">subtly reconfigures many of our core values.  </w:t>
      </w:r>
    </w:p>
    <w:p w14:paraId="4FF52241" w14:textId="77777777" w:rsidR="00600C9E" w:rsidRPr="000933A0" w:rsidRDefault="00600C9E" w:rsidP="003C45F5">
      <w:pPr>
        <w:rPr>
          <w:rFonts w:ascii="Garamond" w:hAnsi="Garamond" w:cs="Arial"/>
          <w:color w:val="000000" w:themeColor="text1"/>
          <w:szCs w:val="22"/>
        </w:rPr>
      </w:pPr>
    </w:p>
    <w:p w14:paraId="4A873DB5" w14:textId="4DB3A414" w:rsidR="003C45F5" w:rsidRDefault="00F72749" w:rsidP="003C45F5">
      <w:pPr>
        <w:rPr>
          <w:rFonts w:ascii="Garamond" w:hAnsi="Garamond" w:cs="Arial"/>
          <w:color w:val="000000" w:themeColor="text1"/>
          <w:szCs w:val="22"/>
        </w:rPr>
      </w:pPr>
      <w:r w:rsidRPr="000933A0">
        <w:rPr>
          <w:rFonts w:ascii="Garamond" w:hAnsi="Garamond" w:cs="Arial"/>
          <w:color w:val="000000" w:themeColor="text1"/>
          <w:szCs w:val="22"/>
        </w:rPr>
        <w:t xml:space="preserve">This course will focus on </w:t>
      </w:r>
      <w:r w:rsidR="000933A0">
        <w:rPr>
          <w:rFonts w:ascii="Garamond" w:hAnsi="Garamond" w:cs="Arial"/>
          <w:color w:val="000000" w:themeColor="text1"/>
          <w:szCs w:val="22"/>
        </w:rPr>
        <w:t xml:space="preserve">three core questions.  </w:t>
      </w:r>
      <w:r w:rsidR="008826E2">
        <w:rPr>
          <w:rFonts w:ascii="Garamond" w:hAnsi="Garamond" w:cs="Arial"/>
          <w:color w:val="000000" w:themeColor="text1"/>
          <w:szCs w:val="22"/>
        </w:rPr>
        <w:t>In our first unit</w:t>
      </w:r>
      <w:r w:rsidR="008A6E48">
        <w:rPr>
          <w:rFonts w:ascii="Garamond" w:hAnsi="Garamond" w:cs="Arial"/>
          <w:color w:val="000000" w:themeColor="text1"/>
          <w:szCs w:val="22"/>
        </w:rPr>
        <w:t xml:space="preserve"> </w:t>
      </w:r>
      <w:r w:rsidR="008A6E48" w:rsidRPr="000D7BED">
        <w:rPr>
          <w:rFonts w:ascii="Garamond" w:hAnsi="Garamond" w:cs="Arial"/>
          <w:color w:val="000000" w:themeColor="text1"/>
          <w:szCs w:val="22"/>
        </w:rPr>
        <w:t>(</w:t>
      </w:r>
      <w:r w:rsidR="00552DE1" w:rsidRPr="00C162F6">
        <w:rPr>
          <w:rFonts w:ascii="Garamond" w:hAnsi="Garamond" w:cs="Arial"/>
          <w:b/>
          <w:bCs/>
          <w:color w:val="000000" w:themeColor="text1"/>
          <w:szCs w:val="22"/>
        </w:rPr>
        <w:t>Market Logics &amp;</w:t>
      </w:r>
      <w:r w:rsidR="00C162F6" w:rsidRPr="00C162F6">
        <w:rPr>
          <w:rFonts w:ascii="Garamond" w:hAnsi="Garamond" w:cs="Arial"/>
          <w:b/>
          <w:bCs/>
          <w:color w:val="000000" w:themeColor="text1"/>
          <w:szCs w:val="22"/>
        </w:rPr>
        <w:t xml:space="preserve"> Market Morality</w:t>
      </w:r>
      <w:r w:rsidR="00C162F6" w:rsidRPr="000D7BED">
        <w:rPr>
          <w:rFonts w:ascii="Garamond" w:hAnsi="Garamond" w:cs="Arial"/>
          <w:color w:val="000000" w:themeColor="text1"/>
          <w:szCs w:val="22"/>
        </w:rPr>
        <w:t>)</w:t>
      </w:r>
      <w:r w:rsidR="00C162F6" w:rsidRPr="00C162F6">
        <w:rPr>
          <w:rFonts w:ascii="Garamond" w:hAnsi="Garamond" w:cs="Arial"/>
          <w:b/>
          <w:bCs/>
          <w:color w:val="000000" w:themeColor="text1"/>
          <w:szCs w:val="22"/>
        </w:rPr>
        <w:t xml:space="preserve"> </w:t>
      </w:r>
      <w:r w:rsidR="000933A0">
        <w:rPr>
          <w:rFonts w:ascii="Garamond" w:hAnsi="Garamond" w:cs="Arial"/>
          <w:color w:val="000000" w:themeColor="text1"/>
          <w:szCs w:val="22"/>
        </w:rPr>
        <w:t>we will attempt to articulate</w:t>
      </w:r>
      <w:r w:rsidR="008826E2">
        <w:rPr>
          <w:rFonts w:ascii="Garamond" w:hAnsi="Garamond" w:cs="Arial"/>
          <w:color w:val="000000" w:themeColor="text1"/>
          <w:szCs w:val="22"/>
        </w:rPr>
        <w:t xml:space="preserve"> the specific “logics” involved in </w:t>
      </w:r>
      <w:r w:rsidR="00C162F6">
        <w:rPr>
          <w:rFonts w:ascii="Garamond" w:hAnsi="Garamond" w:cs="Arial"/>
          <w:color w:val="000000" w:themeColor="text1"/>
          <w:szCs w:val="22"/>
        </w:rPr>
        <w:t>market-oriented</w:t>
      </w:r>
      <w:r w:rsidR="008826E2">
        <w:rPr>
          <w:rFonts w:ascii="Garamond" w:hAnsi="Garamond" w:cs="Arial"/>
          <w:color w:val="000000" w:themeColor="text1"/>
          <w:szCs w:val="22"/>
        </w:rPr>
        <w:t xml:space="preserve"> normativity </w:t>
      </w:r>
      <w:r w:rsidR="008826E2">
        <w:rPr>
          <w:rFonts w:ascii="Garamond" w:hAnsi="Garamond" w:cs="Arial"/>
          <w:color w:val="000000" w:themeColor="text1"/>
          <w:szCs w:val="22"/>
        </w:rPr>
        <w:lastRenderedPageBreak/>
        <w:t>(morality)</w:t>
      </w:r>
      <w:r w:rsidR="00C162F6">
        <w:rPr>
          <w:rFonts w:ascii="Garamond" w:hAnsi="Garamond" w:cs="Arial"/>
          <w:color w:val="000000" w:themeColor="text1"/>
          <w:szCs w:val="22"/>
        </w:rPr>
        <w:t xml:space="preserve"> by exploring supply and demand, price gouging, ticket scalping</w:t>
      </w:r>
      <w:r w:rsidR="00861471">
        <w:rPr>
          <w:rFonts w:ascii="Garamond" w:hAnsi="Garamond" w:cs="Arial"/>
          <w:color w:val="000000" w:themeColor="text1"/>
          <w:szCs w:val="22"/>
        </w:rPr>
        <w:t>, and other related practical questions.  We will also introduce our first major moral framework: utilitarianism</w:t>
      </w:r>
      <w:r w:rsidR="000D7BED">
        <w:rPr>
          <w:rFonts w:ascii="Garamond" w:hAnsi="Garamond" w:cs="Arial"/>
          <w:color w:val="000000" w:themeColor="text1"/>
          <w:szCs w:val="22"/>
        </w:rPr>
        <w:t>.</w:t>
      </w:r>
    </w:p>
    <w:p w14:paraId="11B4BE8D" w14:textId="77777777" w:rsidR="00861471" w:rsidRDefault="00861471" w:rsidP="003C45F5">
      <w:pPr>
        <w:rPr>
          <w:rFonts w:ascii="Garamond" w:hAnsi="Garamond" w:cs="Arial"/>
          <w:color w:val="000000" w:themeColor="text1"/>
          <w:szCs w:val="22"/>
        </w:rPr>
      </w:pPr>
    </w:p>
    <w:p w14:paraId="4BAEA76E" w14:textId="24D17E2E" w:rsidR="000D7BED" w:rsidRDefault="000D7BED" w:rsidP="003C45F5">
      <w:pPr>
        <w:rPr>
          <w:rFonts w:ascii="Garamond" w:hAnsi="Garamond" w:cs="Arial"/>
          <w:color w:val="000000" w:themeColor="text1"/>
          <w:szCs w:val="22"/>
        </w:rPr>
      </w:pPr>
      <w:r>
        <w:rPr>
          <w:rFonts w:ascii="Garamond" w:hAnsi="Garamond" w:cs="Arial"/>
          <w:color w:val="000000" w:themeColor="text1"/>
          <w:szCs w:val="22"/>
        </w:rPr>
        <w:t>In our second unit (</w:t>
      </w:r>
      <w:r w:rsidRPr="000D7BED">
        <w:rPr>
          <w:rFonts w:ascii="Garamond" w:hAnsi="Garamond" w:cs="Arial"/>
          <w:b/>
          <w:bCs/>
          <w:color w:val="000000" w:themeColor="text1"/>
          <w:szCs w:val="22"/>
        </w:rPr>
        <w:t>Consent, Bodies, &amp; Dignity</w:t>
      </w:r>
      <w:r>
        <w:rPr>
          <w:rFonts w:ascii="Garamond" w:hAnsi="Garamond" w:cs="Arial"/>
          <w:color w:val="000000" w:themeColor="text1"/>
          <w:szCs w:val="22"/>
        </w:rPr>
        <w:t xml:space="preserve">), we will wrestle with topics of consent, autonomy, and dignity, primarily through </w:t>
      </w:r>
      <w:r w:rsidR="00A07AFF">
        <w:rPr>
          <w:rFonts w:ascii="Garamond" w:hAnsi="Garamond" w:cs="Arial"/>
          <w:color w:val="000000" w:themeColor="text1"/>
          <w:szCs w:val="22"/>
        </w:rPr>
        <w:t>a discussion of our bodies and how they are monetized.  In this unit, we will take on organ markets, “hard jobs” (e.g., military</w:t>
      </w:r>
      <w:r w:rsidR="00876F85">
        <w:rPr>
          <w:rFonts w:ascii="Garamond" w:hAnsi="Garamond" w:cs="Arial"/>
          <w:color w:val="000000" w:themeColor="text1"/>
          <w:szCs w:val="22"/>
        </w:rPr>
        <w:t xml:space="preserve"> service</w:t>
      </w:r>
      <w:r w:rsidR="00A07AFF">
        <w:rPr>
          <w:rFonts w:ascii="Garamond" w:hAnsi="Garamond" w:cs="Arial"/>
          <w:color w:val="000000" w:themeColor="text1"/>
          <w:szCs w:val="22"/>
        </w:rPr>
        <w:t xml:space="preserve">, </w:t>
      </w:r>
      <w:r w:rsidR="00876F85">
        <w:rPr>
          <w:rFonts w:ascii="Garamond" w:hAnsi="Garamond" w:cs="Arial"/>
          <w:color w:val="000000" w:themeColor="text1"/>
          <w:szCs w:val="22"/>
        </w:rPr>
        <w:t>sex work, etc.), commercial surrogacy, death pools, and clerk insurance.  We will also introduce our second major moral framework, Kant’s deontology.</w:t>
      </w:r>
    </w:p>
    <w:p w14:paraId="7365CE01" w14:textId="77777777" w:rsidR="00876F85" w:rsidRDefault="00876F85" w:rsidP="003C45F5">
      <w:pPr>
        <w:rPr>
          <w:rFonts w:ascii="Garamond" w:hAnsi="Garamond" w:cs="Arial"/>
          <w:color w:val="000000" w:themeColor="text1"/>
          <w:szCs w:val="22"/>
        </w:rPr>
      </w:pPr>
    </w:p>
    <w:p w14:paraId="46B47471" w14:textId="73BB38FD" w:rsidR="003C45F5" w:rsidRPr="000933A0" w:rsidRDefault="00876F85" w:rsidP="003C45F5">
      <w:pPr>
        <w:rPr>
          <w:rFonts w:ascii="Garamond" w:hAnsi="Garamond" w:cs="Arial"/>
          <w:color w:val="000000" w:themeColor="text1"/>
          <w:szCs w:val="22"/>
        </w:rPr>
      </w:pPr>
      <w:r>
        <w:rPr>
          <w:rFonts w:ascii="Garamond" w:hAnsi="Garamond" w:cs="Arial"/>
          <w:color w:val="000000" w:themeColor="text1"/>
          <w:szCs w:val="22"/>
        </w:rPr>
        <w:t>In our third and final unit (</w:t>
      </w:r>
      <w:r w:rsidRPr="00876F85">
        <w:rPr>
          <w:rFonts w:ascii="Garamond" w:hAnsi="Garamond" w:cs="Arial"/>
          <w:b/>
          <w:bCs/>
          <w:color w:val="000000" w:themeColor="text1"/>
          <w:szCs w:val="22"/>
        </w:rPr>
        <w:t>Economics, Politics, &amp; the Social World</w:t>
      </w:r>
      <w:r>
        <w:rPr>
          <w:rFonts w:ascii="Garamond" w:hAnsi="Garamond" w:cs="Arial"/>
          <w:color w:val="000000" w:themeColor="text1"/>
          <w:szCs w:val="22"/>
        </w:rPr>
        <w:t xml:space="preserve">), we will broaden our conversation into the domain of the large scale social and political consequences of </w:t>
      </w:r>
      <w:proofErr w:type="gramStart"/>
      <w:r>
        <w:rPr>
          <w:rFonts w:ascii="Garamond" w:hAnsi="Garamond" w:cs="Arial"/>
          <w:color w:val="000000" w:themeColor="text1"/>
          <w:szCs w:val="22"/>
        </w:rPr>
        <w:t>market oriented</w:t>
      </w:r>
      <w:proofErr w:type="gramEnd"/>
      <w:r>
        <w:rPr>
          <w:rFonts w:ascii="Garamond" w:hAnsi="Garamond" w:cs="Arial"/>
          <w:color w:val="000000" w:themeColor="text1"/>
          <w:szCs w:val="22"/>
        </w:rPr>
        <w:t xml:space="preserve"> normativity.  In addition to discussing Aristotle and Virtue, we will also discuss citizenship, employment discrimination, environmental protection/climate change, and how certain technosocial issues relate to</w:t>
      </w:r>
      <w:r w:rsidR="00E40E6C">
        <w:rPr>
          <w:rFonts w:ascii="Garamond" w:hAnsi="Garamond" w:cs="Arial"/>
          <w:color w:val="000000" w:themeColor="text1"/>
          <w:szCs w:val="22"/>
        </w:rPr>
        <w:t xml:space="preserve"> the market logics of surveillance capitalism.</w:t>
      </w:r>
    </w:p>
    <w:p w14:paraId="6A6EE330" w14:textId="77777777" w:rsidR="003C45F5" w:rsidRPr="000933A0" w:rsidRDefault="003C45F5" w:rsidP="003C45F5">
      <w:pPr>
        <w:rPr>
          <w:rFonts w:ascii="Garamond" w:hAnsi="Garamond" w:cs="Arial"/>
          <w:color w:val="000000" w:themeColor="text1"/>
          <w:szCs w:val="22"/>
        </w:rPr>
      </w:pPr>
    </w:p>
    <w:p w14:paraId="3B0E971B" w14:textId="77777777" w:rsidR="003C45F5" w:rsidRPr="000933A0" w:rsidRDefault="003C45F5" w:rsidP="003C45F5">
      <w:pPr>
        <w:rPr>
          <w:rFonts w:ascii="Garamond" w:hAnsi="Garamond" w:cs="Arial"/>
          <w:color w:val="000000" w:themeColor="text1"/>
          <w:szCs w:val="22"/>
        </w:rPr>
      </w:pPr>
      <w:r w:rsidRPr="000933A0">
        <w:rPr>
          <w:rFonts w:ascii="Garamond" w:hAnsi="Garamond" w:cs="Arial"/>
          <w:color w:val="000000" w:themeColor="text1"/>
          <w:szCs w:val="22"/>
        </w:rPr>
        <w:t xml:space="preserve">Along the way, we will work to develop standards of good argumentation and dialogue, practice careful reading, and try our hands at philosophical writing.  Our goal is to develop a small community of curious and supportive minds who can help each other grow as learners, writers, and thinkers.  In leaving this class, you should feel better prepared to engage with your peers about some of the most difficult questions, not just of our time, but of all times.  </w:t>
      </w:r>
    </w:p>
    <w:p w14:paraId="39C7CB83" w14:textId="77777777" w:rsidR="003C45F5" w:rsidRPr="000933A0" w:rsidRDefault="003C45F5" w:rsidP="003C45F5">
      <w:pPr>
        <w:rPr>
          <w:rFonts w:ascii="Garamond" w:hAnsi="Garamond" w:cs="Arial"/>
          <w:color w:val="000000" w:themeColor="text1"/>
          <w:szCs w:val="22"/>
        </w:rPr>
      </w:pPr>
    </w:p>
    <w:p w14:paraId="40D73F39" w14:textId="5AAF7E82" w:rsidR="003C45F5" w:rsidRPr="000933A0" w:rsidRDefault="003C45F5" w:rsidP="003C45F5">
      <w:pPr>
        <w:rPr>
          <w:rFonts w:ascii="Garamond" w:hAnsi="Garamond" w:cs="Arial"/>
          <w:color w:val="000000" w:themeColor="text1"/>
          <w:szCs w:val="22"/>
        </w:rPr>
      </w:pPr>
      <w:r w:rsidRPr="000933A0">
        <w:rPr>
          <w:rFonts w:ascii="Garamond" w:hAnsi="Garamond" w:cs="Arial"/>
          <w:color w:val="000000" w:themeColor="text1"/>
          <w:szCs w:val="22"/>
        </w:rPr>
        <w:t xml:space="preserve">In addition to the assigned readings, your learning will be scaffolded by a series of short exercises and assignments designed to help you develop careful reading skills, ask powerful questions, and practice moral and philosophical reasoning.  These exercises will be assigned on a roughly daily basis.  You will also be asked at to “take point” for one of our discussions this semester on a topic and article of your choosing.  You will be responsible for leading your classmates through a guided discussion, which may involve some additional reading and preparation.  Finally, your main assignment for the semester will be to develop a research project of your own on one of the topics of the class.  Starting in </w:t>
      </w:r>
      <w:r w:rsidR="0051613B" w:rsidRPr="000933A0">
        <w:rPr>
          <w:rFonts w:ascii="Garamond" w:hAnsi="Garamond" w:cs="Arial"/>
          <w:color w:val="000000" w:themeColor="text1"/>
          <w:szCs w:val="22"/>
        </w:rPr>
        <w:t>unit two,</w:t>
      </w:r>
      <w:r w:rsidRPr="000933A0">
        <w:rPr>
          <w:rFonts w:ascii="Garamond" w:hAnsi="Garamond" w:cs="Arial"/>
          <w:color w:val="000000" w:themeColor="text1"/>
          <w:szCs w:val="22"/>
        </w:rPr>
        <w:t xml:space="preserve"> you will be asked to submit a series of preparatory documents (including an annotated bibliography and a research proposal) in preparation to either write a mid-length (~10-1</w:t>
      </w:r>
      <w:r w:rsidR="00E9348B">
        <w:rPr>
          <w:rFonts w:ascii="Garamond" w:hAnsi="Garamond" w:cs="Arial"/>
          <w:color w:val="000000" w:themeColor="text1"/>
          <w:szCs w:val="22"/>
        </w:rPr>
        <w:t>2</w:t>
      </w:r>
      <w:r w:rsidRPr="000933A0">
        <w:rPr>
          <w:rFonts w:ascii="Garamond" w:hAnsi="Garamond" w:cs="Arial"/>
          <w:color w:val="000000" w:themeColor="text1"/>
          <w:szCs w:val="22"/>
        </w:rPr>
        <w:t xml:space="preserve"> page) paper.  These projects may be collaborative, though the final product will be your responsibility.  </w:t>
      </w:r>
    </w:p>
    <w:p w14:paraId="63C55CB9" w14:textId="77777777" w:rsidR="003C45F5" w:rsidRPr="000933A0" w:rsidRDefault="003C45F5" w:rsidP="003C45F5">
      <w:pPr>
        <w:rPr>
          <w:rFonts w:ascii="Garamond" w:hAnsi="Garamond" w:cs="Arial"/>
          <w:color w:val="000000" w:themeColor="text1"/>
          <w:szCs w:val="22"/>
        </w:rPr>
      </w:pPr>
    </w:p>
    <w:p w14:paraId="25831C1F" w14:textId="77777777" w:rsidR="003C45F5" w:rsidRPr="000933A0" w:rsidRDefault="003C45F5" w:rsidP="003C45F5">
      <w:pPr>
        <w:rPr>
          <w:rFonts w:ascii="Garamond" w:hAnsi="Garamond" w:cs="Arial"/>
          <w:color w:val="000000" w:themeColor="text1"/>
          <w:szCs w:val="22"/>
        </w:rPr>
      </w:pPr>
      <w:r w:rsidRPr="000933A0">
        <w:rPr>
          <w:rFonts w:ascii="Garamond" w:hAnsi="Garamond" w:cs="Arial"/>
          <w:color w:val="000000" w:themeColor="text1"/>
          <w:szCs w:val="22"/>
        </w:rPr>
        <w:t xml:space="preserve">This class is only an introduction.  Every topic we touch on in this course is the subject of its own dedicated field of inquiry with an expansive existing literature!  It is my hope that this class will be a doorway for further and deeper thinking for all of you.  </w:t>
      </w:r>
    </w:p>
    <w:p w14:paraId="533D0051" w14:textId="77777777" w:rsidR="003C45F5" w:rsidRPr="000933A0" w:rsidRDefault="003C45F5" w:rsidP="003C45F5">
      <w:pPr>
        <w:rPr>
          <w:rFonts w:ascii="Garamond" w:hAnsi="Garamond"/>
          <w:noProof/>
        </w:rPr>
      </w:pPr>
    </w:p>
    <w:p w14:paraId="5A82D327" w14:textId="1952EF49" w:rsidR="00D277E6" w:rsidRPr="000933A0" w:rsidRDefault="00D277E6" w:rsidP="00D277E6">
      <w:pPr>
        <w:pStyle w:val="Heading2"/>
        <w:jc w:val="center"/>
        <w:rPr>
          <w:rFonts w:ascii="Garamond" w:hAnsi="Garamond"/>
        </w:rPr>
      </w:pPr>
      <w:r w:rsidRPr="000933A0">
        <w:rPr>
          <w:rFonts w:ascii="Garamond" w:hAnsi="Garamond"/>
        </w:rPr>
        <w:t>Course Objectives</w:t>
      </w:r>
    </w:p>
    <w:p w14:paraId="67EB5FE6" w14:textId="77777777" w:rsidR="00D277E6" w:rsidRPr="000933A0" w:rsidRDefault="00D277E6" w:rsidP="00D277E6">
      <w:pPr>
        <w:rPr>
          <w:rFonts w:ascii="Garamond" w:hAnsi="Garamond" w:cs="Arial"/>
          <w:color w:val="000000"/>
          <w:sz w:val="22"/>
          <w:szCs w:val="22"/>
        </w:rPr>
      </w:pPr>
      <w:r w:rsidRPr="000933A0">
        <w:rPr>
          <w:rFonts w:ascii="Garamond" w:hAnsi="Garamond" w:cs="Arial"/>
          <w:color w:val="000000"/>
          <w:sz w:val="22"/>
          <w:szCs w:val="22"/>
        </w:rPr>
        <w:t xml:space="preserve">You will develop your abilities to: </w:t>
      </w:r>
    </w:p>
    <w:p w14:paraId="4BCAE780" w14:textId="77777777" w:rsidR="00D277E6" w:rsidRPr="000933A0" w:rsidRDefault="00D277E6" w:rsidP="00D277E6">
      <w:pPr>
        <w:rPr>
          <w:rFonts w:ascii="Garamond" w:hAnsi="Garamond" w:cs="Arial"/>
          <w:sz w:val="22"/>
          <w:szCs w:val="22"/>
        </w:rPr>
      </w:pPr>
    </w:p>
    <w:p w14:paraId="421FF763" w14:textId="77777777" w:rsidR="00D277E6" w:rsidRPr="000933A0" w:rsidRDefault="00D277E6" w:rsidP="00D277E6">
      <w:pPr>
        <w:numPr>
          <w:ilvl w:val="0"/>
          <w:numId w:val="2"/>
        </w:numPr>
        <w:rPr>
          <w:rFonts w:ascii="Garamond" w:hAnsi="Garamond" w:cs="Times New Roman"/>
          <w:sz w:val="22"/>
          <w:szCs w:val="22"/>
        </w:rPr>
      </w:pPr>
      <w:r w:rsidRPr="000933A0">
        <w:rPr>
          <w:rFonts w:ascii="Garamond" w:hAnsi="Garamond" w:cs="Times New Roman"/>
          <w:sz w:val="22"/>
          <w:szCs w:val="22"/>
        </w:rPr>
        <w:t>craft responsible, considered, and well-structured arguments</w:t>
      </w:r>
    </w:p>
    <w:p w14:paraId="5F625B4B" w14:textId="06891088" w:rsidR="00D277E6" w:rsidRPr="000933A0" w:rsidRDefault="00D277E6" w:rsidP="00D277E6">
      <w:pPr>
        <w:pStyle w:val="ListParagraph"/>
        <w:numPr>
          <w:ilvl w:val="0"/>
          <w:numId w:val="2"/>
        </w:numPr>
        <w:rPr>
          <w:rFonts w:ascii="Garamond" w:eastAsia="Times New Roman" w:hAnsi="Garamond" w:cs="Arial"/>
          <w:sz w:val="22"/>
          <w:szCs w:val="22"/>
        </w:rPr>
      </w:pPr>
      <w:r w:rsidRPr="000933A0">
        <w:rPr>
          <w:rFonts w:ascii="Garamond" w:eastAsia="Times New Roman" w:hAnsi="Garamond" w:cs="Arial"/>
          <w:color w:val="000000"/>
          <w:sz w:val="22"/>
          <w:szCs w:val="22"/>
        </w:rPr>
        <w:t>express yourself orally and converse thoughtfully about complex ideas</w:t>
      </w:r>
      <w:r w:rsidR="00081A95" w:rsidRPr="000933A0">
        <w:rPr>
          <w:rFonts w:ascii="Garamond" w:eastAsia="Times New Roman" w:hAnsi="Garamond" w:cs="Arial"/>
          <w:color w:val="000000"/>
          <w:sz w:val="22"/>
          <w:szCs w:val="22"/>
        </w:rPr>
        <w:t>.</w:t>
      </w:r>
    </w:p>
    <w:p w14:paraId="5B552D47" w14:textId="47BFDFA1" w:rsidR="00D277E6" w:rsidRPr="000933A0" w:rsidRDefault="00D277E6" w:rsidP="00D277E6">
      <w:pPr>
        <w:pStyle w:val="ListParagraph"/>
        <w:numPr>
          <w:ilvl w:val="0"/>
          <w:numId w:val="2"/>
        </w:numPr>
        <w:rPr>
          <w:rFonts w:ascii="Garamond" w:eastAsia="Times New Roman" w:hAnsi="Garamond" w:cs="Arial"/>
          <w:sz w:val="22"/>
          <w:szCs w:val="22"/>
        </w:rPr>
      </w:pPr>
      <w:r w:rsidRPr="000933A0">
        <w:rPr>
          <w:rFonts w:ascii="Garamond" w:eastAsia="Times New Roman" w:hAnsi="Garamond" w:cs="Arial"/>
          <w:color w:val="000000"/>
          <w:sz w:val="22"/>
          <w:szCs w:val="22"/>
        </w:rPr>
        <w:t>gain competen</w:t>
      </w:r>
      <w:r w:rsidR="006C4FB6" w:rsidRPr="000933A0">
        <w:rPr>
          <w:rFonts w:ascii="Garamond" w:eastAsia="Times New Roman" w:hAnsi="Garamond" w:cs="Arial"/>
          <w:color w:val="000000"/>
          <w:sz w:val="22"/>
          <w:szCs w:val="22"/>
        </w:rPr>
        <w:t xml:space="preserve">ce </w:t>
      </w:r>
      <w:r w:rsidRPr="000933A0">
        <w:rPr>
          <w:rFonts w:ascii="Garamond" w:eastAsia="Times New Roman" w:hAnsi="Garamond" w:cs="Arial"/>
          <w:color w:val="000000"/>
          <w:sz w:val="22"/>
          <w:szCs w:val="22"/>
        </w:rPr>
        <w:t xml:space="preserve">in the landscape of academic ethics, broadly </w:t>
      </w:r>
      <w:proofErr w:type="gramStart"/>
      <w:r w:rsidRPr="000933A0">
        <w:rPr>
          <w:rFonts w:ascii="Garamond" w:eastAsia="Times New Roman" w:hAnsi="Garamond" w:cs="Arial"/>
          <w:color w:val="000000"/>
          <w:sz w:val="22"/>
          <w:szCs w:val="22"/>
        </w:rPr>
        <w:t>construed</w:t>
      </w:r>
      <w:proofErr w:type="gramEnd"/>
      <w:r w:rsidRPr="000933A0">
        <w:rPr>
          <w:rFonts w:ascii="Garamond" w:eastAsia="Times New Roman" w:hAnsi="Garamond" w:cs="Arial"/>
          <w:color w:val="000000"/>
          <w:sz w:val="22"/>
          <w:szCs w:val="22"/>
        </w:rPr>
        <w:t xml:space="preserve">  </w:t>
      </w:r>
    </w:p>
    <w:p w14:paraId="266FCEC1" w14:textId="143AF40F" w:rsidR="00890B4E" w:rsidRPr="000933A0" w:rsidRDefault="00D277E6" w:rsidP="00890B4E">
      <w:pPr>
        <w:pStyle w:val="ListParagraph"/>
        <w:numPr>
          <w:ilvl w:val="0"/>
          <w:numId w:val="2"/>
        </w:numPr>
        <w:rPr>
          <w:rFonts w:ascii="Garamond" w:eastAsia="Times New Roman" w:hAnsi="Garamond" w:cs="Arial"/>
          <w:sz w:val="22"/>
          <w:szCs w:val="22"/>
        </w:rPr>
      </w:pPr>
      <w:r w:rsidRPr="000933A0">
        <w:rPr>
          <w:rFonts w:ascii="Garamond" w:eastAsia="Times New Roman" w:hAnsi="Garamond" w:cs="Arial"/>
          <w:sz w:val="22"/>
          <w:szCs w:val="22"/>
        </w:rPr>
        <w:t>grow as a thinker, learner, reader, and communicator</w:t>
      </w:r>
      <w:r w:rsidR="00081A95" w:rsidRPr="000933A0">
        <w:rPr>
          <w:rFonts w:ascii="Garamond" w:eastAsia="Times New Roman" w:hAnsi="Garamond" w:cs="Arial"/>
          <w:sz w:val="22"/>
          <w:szCs w:val="22"/>
        </w:rPr>
        <w:t>.</w:t>
      </w:r>
    </w:p>
    <w:p w14:paraId="122DEE5B" w14:textId="77777777" w:rsidR="00890B4E" w:rsidRPr="000933A0" w:rsidRDefault="00890B4E" w:rsidP="00482961">
      <w:pPr>
        <w:pStyle w:val="Heading2"/>
        <w:jc w:val="center"/>
        <w:rPr>
          <w:rFonts w:ascii="Garamond" w:hAnsi="Garamond"/>
        </w:rPr>
      </w:pPr>
    </w:p>
    <w:p w14:paraId="4D3EE3F4" w14:textId="2A5B7896" w:rsidR="00D277E6" w:rsidRPr="000933A0" w:rsidRDefault="00D277E6" w:rsidP="00482961">
      <w:pPr>
        <w:pStyle w:val="Heading2"/>
        <w:jc w:val="center"/>
        <w:rPr>
          <w:rFonts w:ascii="Garamond" w:hAnsi="Garamond"/>
        </w:rPr>
      </w:pPr>
      <w:r w:rsidRPr="000933A0">
        <w:rPr>
          <w:rFonts w:ascii="Garamond" w:hAnsi="Garamond"/>
        </w:rPr>
        <w:t>Instructional Format, Course Pedagogy, and Approach to Learning</w:t>
      </w:r>
    </w:p>
    <w:p w14:paraId="00BBE049" w14:textId="6AE19AD0" w:rsidR="00D277E6" w:rsidRPr="000933A0" w:rsidRDefault="00D277E6" w:rsidP="00D277E6">
      <w:pPr>
        <w:rPr>
          <w:rFonts w:ascii="Garamond" w:eastAsia="Times New Roman" w:hAnsi="Garamond" w:cs="Arial"/>
          <w:color w:val="000000"/>
          <w:sz w:val="22"/>
          <w:szCs w:val="22"/>
        </w:rPr>
      </w:pPr>
      <w:r w:rsidRPr="000933A0">
        <w:rPr>
          <w:rFonts w:ascii="Garamond" w:eastAsia="Times New Roman" w:hAnsi="Garamond" w:cs="Arial"/>
          <w:color w:val="000000"/>
          <w:sz w:val="22"/>
          <w:szCs w:val="22"/>
        </w:rPr>
        <w:t xml:space="preserve">This course </w:t>
      </w:r>
      <w:r w:rsidR="0053199F">
        <w:rPr>
          <w:rFonts w:ascii="Garamond" w:eastAsia="Times New Roman" w:hAnsi="Garamond" w:cs="Arial"/>
          <w:color w:val="000000"/>
          <w:sz w:val="22"/>
          <w:szCs w:val="22"/>
        </w:rPr>
        <w:t>is a seminar.</w:t>
      </w:r>
      <w:r w:rsidRPr="000933A0">
        <w:rPr>
          <w:rFonts w:ascii="Garamond" w:eastAsia="Times New Roman" w:hAnsi="Garamond" w:cs="Arial"/>
          <w:color w:val="000000"/>
          <w:sz w:val="22"/>
          <w:szCs w:val="22"/>
        </w:rPr>
        <w:t xml:space="preserve">  Though there will be </w:t>
      </w:r>
      <w:proofErr w:type="spellStart"/>
      <w:r w:rsidR="0053199F">
        <w:rPr>
          <w:rFonts w:ascii="Garamond" w:eastAsia="Times New Roman" w:hAnsi="Garamond" w:cs="Arial"/>
          <w:color w:val="000000"/>
          <w:sz w:val="22"/>
          <w:szCs w:val="22"/>
        </w:rPr>
        <w:t>ocasional</w:t>
      </w:r>
      <w:proofErr w:type="spellEnd"/>
      <w:r w:rsidRPr="000933A0">
        <w:rPr>
          <w:rFonts w:ascii="Garamond" w:eastAsia="Times New Roman" w:hAnsi="Garamond" w:cs="Arial"/>
          <w:color w:val="000000"/>
          <w:sz w:val="22"/>
          <w:szCs w:val="22"/>
        </w:rPr>
        <w:t xml:space="preserve"> lectures, there will also be regular class discussions.  I firmly believe that learning about philosophy involves both a change in the way we think and a strong conversational component.  We learn from each other, not in isolation.  </w:t>
      </w:r>
    </w:p>
    <w:p w14:paraId="099CC33A" w14:textId="77777777" w:rsidR="00D277E6" w:rsidRPr="000933A0" w:rsidRDefault="00D277E6" w:rsidP="00D277E6">
      <w:pPr>
        <w:rPr>
          <w:rFonts w:ascii="Garamond" w:eastAsia="Times New Roman" w:hAnsi="Garamond" w:cs="Arial"/>
          <w:sz w:val="22"/>
          <w:szCs w:val="22"/>
        </w:rPr>
      </w:pPr>
    </w:p>
    <w:p w14:paraId="632D22A4" w14:textId="2667A7E9" w:rsidR="00D277E6" w:rsidRPr="000933A0" w:rsidRDefault="00D277E6" w:rsidP="00482961">
      <w:pPr>
        <w:pStyle w:val="Heading2"/>
        <w:jc w:val="center"/>
        <w:rPr>
          <w:rFonts w:ascii="Garamond" w:hAnsi="Garamond"/>
        </w:rPr>
      </w:pPr>
      <w:r w:rsidRPr="000933A0">
        <w:rPr>
          <w:rFonts w:ascii="Garamond" w:hAnsi="Garamond"/>
        </w:rPr>
        <w:t>Books and Other Course Materials</w:t>
      </w:r>
    </w:p>
    <w:p w14:paraId="2FF09189" w14:textId="1A34B4F1" w:rsidR="00442C2D" w:rsidRPr="000933A0" w:rsidRDefault="00D277E6" w:rsidP="00D277E6">
      <w:pPr>
        <w:widowControl w:val="0"/>
        <w:autoSpaceDE w:val="0"/>
        <w:autoSpaceDN w:val="0"/>
        <w:adjustRightInd w:val="0"/>
        <w:spacing w:after="240"/>
        <w:rPr>
          <w:rFonts w:ascii="Garamond" w:hAnsi="Garamond" w:cs="Arial"/>
          <w:sz w:val="22"/>
          <w:szCs w:val="22"/>
        </w:rPr>
      </w:pPr>
      <w:r w:rsidRPr="000933A0">
        <w:rPr>
          <w:rFonts w:ascii="Garamond" w:hAnsi="Garamond" w:cs="Arial"/>
          <w:sz w:val="22"/>
          <w:szCs w:val="22"/>
        </w:rPr>
        <w:t>All course materials will be available through the class Perusall site</w:t>
      </w:r>
      <w:r w:rsidR="00296E33">
        <w:rPr>
          <w:rFonts w:ascii="Garamond" w:hAnsi="Garamond" w:cs="Arial"/>
          <w:sz w:val="22"/>
          <w:szCs w:val="22"/>
        </w:rPr>
        <w:t xml:space="preserve">.  </w:t>
      </w:r>
      <w:r w:rsidRPr="000933A0">
        <w:rPr>
          <w:rFonts w:ascii="Garamond" w:hAnsi="Garamond" w:cs="Arial"/>
          <w:sz w:val="22"/>
          <w:szCs w:val="22"/>
        </w:rPr>
        <w:t xml:space="preserve">You should refer to the </w:t>
      </w:r>
      <w:r w:rsidR="00824E15" w:rsidRPr="000933A0">
        <w:rPr>
          <w:rFonts w:ascii="Garamond" w:hAnsi="Garamond" w:cs="Arial"/>
          <w:sz w:val="22"/>
          <w:szCs w:val="22"/>
        </w:rPr>
        <w:t>reading schedule</w:t>
      </w:r>
      <w:r w:rsidRPr="000933A0">
        <w:rPr>
          <w:rFonts w:ascii="Garamond" w:hAnsi="Garamond" w:cs="Arial"/>
          <w:sz w:val="22"/>
          <w:szCs w:val="22"/>
        </w:rPr>
        <w:t xml:space="preserve">, which will be updated periodically, for </w:t>
      </w:r>
      <w:r w:rsidR="00824E15" w:rsidRPr="000933A0">
        <w:rPr>
          <w:rFonts w:ascii="Garamond" w:hAnsi="Garamond" w:cs="Arial"/>
          <w:sz w:val="22"/>
          <w:szCs w:val="22"/>
        </w:rPr>
        <w:t>weekly readings and assignments.</w:t>
      </w:r>
    </w:p>
    <w:p w14:paraId="34D7EC63" w14:textId="633F6353" w:rsidR="00824E15" w:rsidRPr="000933A0" w:rsidRDefault="00824E15" w:rsidP="00824E15">
      <w:pPr>
        <w:rPr>
          <w:rFonts w:ascii="Garamond" w:hAnsi="Garamond" w:cs="Times New Roman"/>
          <w:color w:val="000000" w:themeColor="text1"/>
          <w:sz w:val="22"/>
          <w:szCs w:val="22"/>
        </w:rPr>
      </w:pPr>
      <w:r w:rsidRPr="000933A0">
        <w:rPr>
          <w:rFonts w:ascii="Garamond" w:hAnsi="Garamond" w:cs="Times New Roman"/>
          <w:color w:val="000000" w:themeColor="text1"/>
          <w:sz w:val="22"/>
          <w:szCs w:val="22"/>
        </w:rPr>
        <w:t>All readings and videos will be made available on the class Perusall site.</w:t>
      </w:r>
      <w:r w:rsidR="00802F9D" w:rsidRPr="000933A0">
        <w:rPr>
          <w:rFonts w:ascii="Garamond" w:hAnsi="Garamond" w:cs="Times New Roman"/>
          <w:color w:val="000000" w:themeColor="text1"/>
          <w:sz w:val="22"/>
          <w:szCs w:val="22"/>
        </w:rPr>
        <w:t xml:space="preserve">  However, if you prefer physical copies, we will be </w:t>
      </w:r>
      <w:r w:rsidR="00FC28C4" w:rsidRPr="000933A0">
        <w:rPr>
          <w:rFonts w:ascii="Garamond" w:hAnsi="Garamond" w:cs="Times New Roman"/>
          <w:color w:val="000000" w:themeColor="text1"/>
          <w:sz w:val="22"/>
          <w:szCs w:val="22"/>
        </w:rPr>
        <w:t>significant portions of</w:t>
      </w:r>
      <w:r w:rsidR="00802F9D" w:rsidRPr="000933A0">
        <w:rPr>
          <w:rFonts w:ascii="Garamond" w:hAnsi="Garamond" w:cs="Times New Roman"/>
          <w:color w:val="000000" w:themeColor="text1"/>
          <w:sz w:val="22"/>
          <w:szCs w:val="22"/>
        </w:rPr>
        <w:t xml:space="preserve"> Michael Sandel’s </w:t>
      </w:r>
      <w:r w:rsidR="00FC28C4" w:rsidRPr="000933A0">
        <w:rPr>
          <w:rFonts w:ascii="Garamond" w:hAnsi="Garamond" w:cs="Times New Roman"/>
          <w:i/>
          <w:iCs/>
          <w:color w:val="000000" w:themeColor="text1"/>
          <w:sz w:val="22"/>
          <w:szCs w:val="22"/>
        </w:rPr>
        <w:t>What Money Can’t Buy</w:t>
      </w:r>
      <w:r w:rsidR="00FC28C4" w:rsidRPr="000933A0">
        <w:rPr>
          <w:rFonts w:ascii="Garamond" w:hAnsi="Garamond" w:cs="Times New Roman"/>
          <w:color w:val="000000" w:themeColor="text1"/>
          <w:sz w:val="22"/>
          <w:szCs w:val="22"/>
        </w:rPr>
        <w:t xml:space="preserve">, and </w:t>
      </w:r>
      <w:r w:rsidR="00FC28C4" w:rsidRPr="000933A0">
        <w:rPr>
          <w:rFonts w:ascii="Garamond" w:hAnsi="Garamond" w:cs="Times New Roman"/>
          <w:i/>
          <w:iCs/>
          <w:color w:val="000000" w:themeColor="text1"/>
          <w:sz w:val="22"/>
          <w:szCs w:val="22"/>
        </w:rPr>
        <w:t>The Tyranny of Merit</w:t>
      </w:r>
      <w:r w:rsidR="00FC28C4" w:rsidRPr="000933A0">
        <w:rPr>
          <w:rFonts w:ascii="Garamond" w:hAnsi="Garamond" w:cs="Times New Roman"/>
          <w:color w:val="000000" w:themeColor="text1"/>
          <w:sz w:val="22"/>
          <w:szCs w:val="22"/>
        </w:rPr>
        <w:t xml:space="preserve">, as well as </w:t>
      </w:r>
      <w:proofErr w:type="spellStart"/>
      <w:r w:rsidR="00FC28C4" w:rsidRPr="000933A0">
        <w:rPr>
          <w:rFonts w:ascii="Garamond" w:hAnsi="Garamond" w:cs="Times New Roman"/>
          <w:color w:val="000000" w:themeColor="text1"/>
          <w:sz w:val="22"/>
          <w:szCs w:val="22"/>
        </w:rPr>
        <w:t>Zoshana</w:t>
      </w:r>
      <w:proofErr w:type="spellEnd"/>
      <w:r w:rsidR="00FC28C4" w:rsidRPr="000933A0">
        <w:rPr>
          <w:rFonts w:ascii="Garamond" w:hAnsi="Garamond" w:cs="Times New Roman"/>
          <w:color w:val="000000" w:themeColor="text1"/>
          <w:sz w:val="22"/>
          <w:szCs w:val="22"/>
        </w:rPr>
        <w:t xml:space="preserve"> </w:t>
      </w:r>
      <w:proofErr w:type="spellStart"/>
      <w:r w:rsidR="00FC28C4" w:rsidRPr="000933A0">
        <w:rPr>
          <w:rFonts w:ascii="Garamond" w:hAnsi="Garamond" w:cs="Times New Roman"/>
          <w:color w:val="000000" w:themeColor="text1"/>
          <w:sz w:val="22"/>
          <w:szCs w:val="22"/>
        </w:rPr>
        <w:t>Zuboff’s</w:t>
      </w:r>
      <w:proofErr w:type="spellEnd"/>
      <w:r w:rsidR="00FC28C4" w:rsidRPr="000933A0">
        <w:rPr>
          <w:rFonts w:ascii="Garamond" w:hAnsi="Garamond" w:cs="Times New Roman"/>
          <w:color w:val="000000" w:themeColor="text1"/>
          <w:sz w:val="22"/>
          <w:szCs w:val="22"/>
        </w:rPr>
        <w:t xml:space="preserve"> </w:t>
      </w:r>
      <w:r w:rsidR="00FC28C4" w:rsidRPr="000933A0">
        <w:rPr>
          <w:rFonts w:ascii="Garamond" w:hAnsi="Garamond" w:cs="Times New Roman"/>
          <w:i/>
          <w:iCs/>
          <w:color w:val="000000" w:themeColor="text1"/>
          <w:sz w:val="22"/>
          <w:szCs w:val="22"/>
        </w:rPr>
        <w:t xml:space="preserve">Surveillance Capitalism </w:t>
      </w:r>
      <w:r w:rsidR="00FC28C4" w:rsidRPr="000933A0">
        <w:rPr>
          <w:rFonts w:ascii="Garamond" w:hAnsi="Garamond" w:cs="Times New Roman"/>
          <w:color w:val="000000" w:themeColor="text1"/>
          <w:sz w:val="22"/>
          <w:szCs w:val="22"/>
        </w:rPr>
        <w:t>(available on Amazon).</w:t>
      </w:r>
    </w:p>
    <w:p w14:paraId="4B3CE7F2" w14:textId="77777777" w:rsidR="00824E15" w:rsidRPr="000933A0" w:rsidRDefault="00824E15" w:rsidP="00824E15">
      <w:pPr>
        <w:rPr>
          <w:rFonts w:ascii="Garamond" w:hAnsi="Garamond" w:cs="Times New Roman"/>
          <w:color w:val="000000" w:themeColor="text1"/>
          <w:sz w:val="22"/>
          <w:szCs w:val="22"/>
        </w:rPr>
      </w:pPr>
    </w:p>
    <w:p w14:paraId="19948A2F" w14:textId="77777777" w:rsidR="00D277E6" w:rsidRPr="000933A0" w:rsidRDefault="00D277E6" w:rsidP="00D277E6">
      <w:pPr>
        <w:widowControl w:val="0"/>
        <w:autoSpaceDE w:val="0"/>
        <w:autoSpaceDN w:val="0"/>
        <w:adjustRightInd w:val="0"/>
        <w:rPr>
          <w:rFonts w:ascii="Garamond" w:hAnsi="Garamond" w:cs="Times New Roman"/>
          <w:sz w:val="22"/>
          <w:szCs w:val="22"/>
        </w:rPr>
      </w:pPr>
      <w:r w:rsidRPr="000933A0">
        <w:rPr>
          <w:rFonts w:ascii="Garamond" w:hAnsi="Garamond" w:cs="Times New Roman"/>
          <w:b/>
          <w:sz w:val="22"/>
          <w:szCs w:val="22"/>
        </w:rPr>
        <w:t xml:space="preserve">Additional Resources:  </w:t>
      </w:r>
      <w:r w:rsidRPr="000933A0">
        <w:rPr>
          <w:rFonts w:ascii="Garamond" w:hAnsi="Garamond" w:cs="Times New Roman"/>
          <w:sz w:val="22"/>
          <w:szCs w:val="22"/>
        </w:rPr>
        <w:t>Finding reliable information about philosophy online can be tricky.  I highly recommend the following sites:</w:t>
      </w:r>
    </w:p>
    <w:p w14:paraId="7285FAB2" w14:textId="77777777" w:rsidR="00D277E6" w:rsidRPr="000933A0" w:rsidRDefault="00D277E6" w:rsidP="00D277E6">
      <w:pPr>
        <w:widowControl w:val="0"/>
        <w:autoSpaceDE w:val="0"/>
        <w:autoSpaceDN w:val="0"/>
        <w:adjustRightInd w:val="0"/>
        <w:rPr>
          <w:rFonts w:ascii="Garamond" w:hAnsi="Garamond" w:cs="Times New Roman"/>
          <w:b/>
          <w:sz w:val="22"/>
          <w:szCs w:val="22"/>
        </w:rPr>
      </w:pPr>
    </w:p>
    <w:p w14:paraId="18EF85C3" w14:textId="6B921E40" w:rsidR="00D277E6" w:rsidRPr="000933A0" w:rsidRDefault="00D277E6" w:rsidP="00D277E6">
      <w:pPr>
        <w:widowControl w:val="0"/>
        <w:autoSpaceDE w:val="0"/>
        <w:autoSpaceDN w:val="0"/>
        <w:adjustRightInd w:val="0"/>
        <w:rPr>
          <w:rFonts w:ascii="Garamond" w:hAnsi="Garamond" w:cs="Times New Roman"/>
          <w:sz w:val="22"/>
          <w:szCs w:val="22"/>
        </w:rPr>
      </w:pPr>
      <w:r w:rsidRPr="000933A0">
        <w:rPr>
          <w:rFonts w:ascii="Garamond" w:hAnsi="Garamond" w:cs="Times New Roman"/>
          <w:sz w:val="22"/>
          <w:szCs w:val="22"/>
        </w:rPr>
        <w:t xml:space="preserve">The Stanford Encyclopedia of Philosophy:  </w:t>
      </w:r>
      <w:hyperlink r:id="rId14" w:history="1">
        <w:r w:rsidR="00A23C49" w:rsidRPr="000933A0">
          <w:rPr>
            <w:rStyle w:val="Hyperlink"/>
            <w:rFonts w:ascii="Garamond" w:hAnsi="Garamond" w:cs="Times New Roman"/>
            <w:sz w:val="22"/>
            <w:szCs w:val="22"/>
          </w:rPr>
          <w:t>https://plato.stanford.edu/</w:t>
        </w:r>
      </w:hyperlink>
      <w:r w:rsidRPr="000933A0">
        <w:rPr>
          <w:rFonts w:ascii="Garamond" w:hAnsi="Garamond" w:cs="Times New Roman"/>
          <w:sz w:val="22"/>
          <w:szCs w:val="22"/>
        </w:rPr>
        <w:t xml:space="preserve"> </w:t>
      </w:r>
    </w:p>
    <w:p w14:paraId="597BFCFD" w14:textId="25B3FA94" w:rsidR="00D277E6" w:rsidRPr="000933A0" w:rsidRDefault="00D277E6" w:rsidP="00482961">
      <w:pPr>
        <w:widowControl w:val="0"/>
        <w:autoSpaceDE w:val="0"/>
        <w:autoSpaceDN w:val="0"/>
        <w:adjustRightInd w:val="0"/>
        <w:rPr>
          <w:rFonts w:ascii="Garamond" w:hAnsi="Garamond" w:cs="Times New Roman"/>
          <w:b/>
          <w:sz w:val="22"/>
          <w:szCs w:val="22"/>
        </w:rPr>
      </w:pPr>
      <w:r w:rsidRPr="000933A0">
        <w:rPr>
          <w:rFonts w:ascii="Garamond" w:hAnsi="Garamond" w:cs="Times New Roman"/>
          <w:sz w:val="22"/>
          <w:szCs w:val="22"/>
        </w:rPr>
        <w:t xml:space="preserve">The Internet Encyclopedia of Philosophy:  </w:t>
      </w:r>
      <w:hyperlink r:id="rId15" w:history="1">
        <w:r w:rsidRPr="000933A0">
          <w:rPr>
            <w:rStyle w:val="Hyperlink"/>
            <w:rFonts w:ascii="Garamond" w:hAnsi="Garamond" w:cs="Times New Roman"/>
            <w:sz w:val="22"/>
            <w:szCs w:val="22"/>
          </w:rPr>
          <w:t>https://www.iep.utm.edu/</w:t>
        </w:r>
      </w:hyperlink>
      <w:r w:rsidRPr="000933A0">
        <w:rPr>
          <w:rFonts w:ascii="Garamond" w:hAnsi="Garamond" w:cs="Times New Roman"/>
          <w:sz w:val="22"/>
          <w:szCs w:val="22"/>
        </w:rPr>
        <w:t xml:space="preserve"> </w:t>
      </w:r>
    </w:p>
    <w:p w14:paraId="04A5627C" w14:textId="77777777" w:rsidR="00D277E6" w:rsidRPr="000933A0" w:rsidRDefault="00D277E6" w:rsidP="00D277E6">
      <w:pPr>
        <w:rPr>
          <w:rFonts w:ascii="Garamond" w:hAnsi="Garamond" w:cs="Arial"/>
          <w:color w:val="000000" w:themeColor="text1"/>
          <w:sz w:val="22"/>
          <w:szCs w:val="22"/>
        </w:rPr>
      </w:pPr>
    </w:p>
    <w:p w14:paraId="3F72FCD9" w14:textId="77777777" w:rsidR="00D277E6" w:rsidRPr="000933A0" w:rsidRDefault="00D277E6" w:rsidP="00D277E6">
      <w:pPr>
        <w:rPr>
          <w:rFonts w:ascii="Garamond" w:eastAsia="Times New Roman" w:hAnsi="Garamond" w:cs="Arial"/>
          <w:sz w:val="22"/>
          <w:szCs w:val="22"/>
        </w:rPr>
      </w:pPr>
    </w:p>
    <w:p w14:paraId="38F09ACE" w14:textId="77777777" w:rsidR="00EA456C" w:rsidRPr="000933A0" w:rsidRDefault="00EA456C" w:rsidP="00EA456C">
      <w:pPr>
        <w:pStyle w:val="Heading2"/>
        <w:rPr>
          <w:rFonts w:ascii="Garamond" w:hAnsi="Garamond"/>
        </w:rPr>
      </w:pPr>
      <w:r w:rsidRPr="000933A0">
        <w:rPr>
          <w:rFonts w:ascii="Garamond" w:hAnsi="Garamond"/>
        </w:rPr>
        <w:t>Assignments and Grading Criteria</w:t>
      </w:r>
    </w:p>
    <w:p w14:paraId="016FB252" w14:textId="77777777" w:rsidR="00EA456C" w:rsidRPr="000933A0" w:rsidRDefault="00EA456C" w:rsidP="00EA456C">
      <w:pPr>
        <w:rPr>
          <w:rFonts w:ascii="Garamond" w:hAnsi="Garamond" w:cs="Arial"/>
          <w:szCs w:val="22"/>
        </w:rPr>
      </w:pPr>
    </w:p>
    <w:p w14:paraId="3518B354" w14:textId="77777777" w:rsidR="00EA456C" w:rsidRPr="000933A0" w:rsidRDefault="00EA456C" w:rsidP="00EA456C">
      <w:pPr>
        <w:rPr>
          <w:rFonts w:ascii="Garamond" w:eastAsia="Times New Roman" w:hAnsi="Garamond" w:cs="Arial"/>
          <w:color w:val="000000" w:themeColor="text1"/>
          <w:szCs w:val="22"/>
        </w:rPr>
      </w:pPr>
      <w:r w:rsidRPr="000933A0">
        <w:rPr>
          <w:rFonts w:ascii="Garamond" w:hAnsi="Garamond" w:cs="Arial"/>
          <w:szCs w:val="22"/>
        </w:rPr>
        <w:t xml:space="preserve">To make the most out of this class for you and your classmates, you will do a good deal of reading and writing, and you will engage in a variety of class activities. </w:t>
      </w:r>
      <w:r w:rsidRPr="000933A0">
        <w:rPr>
          <w:rFonts w:ascii="Garamond" w:eastAsiaTheme="minorHAnsi" w:hAnsi="Garamond" w:cs="Arial"/>
          <w:szCs w:val="22"/>
        </w:rPr>
        <w:t xml:space="preserve"> </w:t>
      </w:r>
      <w:r w:rsidRPr="000933A0">
        <w:rPr>
          <w:rFonts w:ascii="Garamond" w:eastAsia="Times New Roman" w:hAnsi="Garamond" w:cs="Arial"/>
          <w:szCs w:val="22"/>
        </w:rPr>
        <w:t xml:space="preserve">Specific course </w:t>
      </w:r>
      <w:r w:rsidRPr="000933A0">
        <w:rPr>
          <w:rFonts w:ascii="Garamond" w:eastAsiaTheme="minorHAnsi" w:hAnsi="Garamond" w:cs="Arial"/>
          <w:szCs w:val="22"/>
        </w:rPr>
        <w:t>requirements</w:t>
      </w:r>
      <w:r w:rsidRPr="000933A0">
        <w:rPr>
          <w:rFonts w:ascii="Garamond" w:eastAsia="Times New Roman" w:hAnsi="Garamond" w:cs="Arial"/>
          <w:szCs w:val="22"/>
        </w:rPr>
        <w:t xml:space="preserve"> are to:</w:t>
      </w:r>
    </w:p>
    <w:p w14:paraId="0FA4788F" w14:textId="77777777" w:rsidR="00EA456C" w:rsidRPr="000933A0" w:rsidRDefault="00EA456C" w:rsidP="00EA456C">
      <w:pPr>
        <w:rPr>
          <w:rFonts w:ascii="Garamond" w:eastAsia="Times New Roman" w:hAnsi="Garamond" w:cs="Arial"/>
          <w:color w:val="000000" w:themeColor="text1"/>
          <w:szCs w:val="22"/>
        </w:rPr>
      </w:pPr>
    </w:p>
    <w:p w14:paraId="33B1B92A" w14:textId="77777777" w:rsidR="00EA456C" w:rsidRPr="000933A0" w:rsidRDefault="00EA456C" w:rsidP="00EA456C">
      <w:pPr>
        <w:numPr>
          <w:ilvl w:val="0"/>
          <w:numId w:val="1"/>
        </w:numPr>
        <w:textAlignment w:val="baseline"/>
        <w:rPr>
          <w:rFonts w:ascii="Garamond" w:eastAsia="Times New Roman" w:hAnsi="Garamond" w:cs="Arial"/>
          <w:color w:val="000000" w:themeColor="text1"/>
          <w:szCs w:val="22"/>
        </w:rPr>
      </w:pPr>
      <w:r w:rsidRPr="000933A0">
        <w:rPr>
          <w:rFonts w:ascii="Garamond" w:eastAsia="Times New Roman" w:hAnsi="Garamond" w:cs="Arial"/>
          <w:color w:val="000000" w:themeColor="text1"/>
          <w:szCs w:val="22"/>
        </w:rPr>
        <w:t xml:space="preserve">Regularly attend and participate in classroom discussions and </w:t>
      </w:r>
      <w:proofErr w:type="gramStart"/>
      <w:r w:rsidRPr="000933A0">
        <w:rPr>
          <w:rFonts w:ascii="Garamond" w:eastAsia="Times New Roman" w:hAnsi="Garamond" w:cs="Arial"/>
          <w:color w:val="000000" w:themeColor="text1"/>
          <w:szCs w:val="22"/>
        </w:rPr>
        <w:t>activities</w:t>
      </w:r>
      <w:proofErr w:type="gramEnd"/>
    </w:p>
    <w:p w14:paraId="44194CB9" w14:textId="77777777" w:rsidR="00EA456C" w:rsidRPr="000933A0" w:rsidRDefault="00EA456C" w:rsidP="00EA456C">
      <w:pPr>
        <w:numPr>
          <w:ilvl w:val="0"/>
          <w:numId w:val="1"/>
        </w:numPr>
        <w:textAlignment w:val="baseline"/>
        <w:rPr>
          <w:rFonts w:ascii="Garamond" w:eastAsia="Times New Roman" w:hAnsi="Garamond" w:cs="Arial"/>
          <w:color w:val="000000" w:themeColor="text1"/>
          <w:szCs w:val="22"/>
        </w:rPr>
      </w:pPr>
      <w:r w:rsidRPr="000933A0">
        <w:rPr>
          <w:rFonts w:ascii="Garamond" w:eastAsia="Times New Roman" w:hAnsi="Garamond" w:cs="Arial"/>
          <w:color w:val="000000" w:themeColor="text1"/>
          <w:szCs w:val="22"/>
        </w:rPr>
        <w:t>“Take Point” for one discussion this semester with a peer on the topic of your choosing.</w:t>
      </w:r>
    </w:p>
    <w:p w14:paraId="19A129D7" w14:textId="77777777" w:rsidR="00EA456C" w:rsidRPr="000933A0" w:rsidRDefault="00EA456C" w:rsidP="00EA456C">
      <w:pPr>
        <w:numPr>
          <w:ilvl w:val="0"/>
          <w:numId w:val="1"/>
        </w:numPr>
        <w:textAlignment w:val="baseline"/>
        <w:rPr>
          <w:rFonts w:ascii="Garamond" w:eastAsia="Times New Roman" w:hAnsi="Garamond" w:cs="Arial"/>
          <w:color w:val="000000" w:themeColor="text1"/>
          <w:szCs w:val="22"/>
        </w:rPr>
      </w:pPr>
      <w:r w:rsidRPr="000933A0">
        <w:rPr>
          <w:rFonts w:ascii="Garamond" w:eastAsia="Times New Roman" w:hAnsi="Garamond" w:cs="Arial"/>
          <w:color w:val="000000" w:themeColor="text1"/>
          <w:szCs w:val="22"/>
        </w:rPr>
        <w:t>Participate Reading Check-ins, Discussion Questions, Moral Dilemmas, and Perusall annotations (roughly 1-2 per week).</w:t>
      </w:r>
    </w:p>
    <w:p w14:paraId="3D9D8BCC" w14:textId="7BE3DE18" w:rsidR="00EA456C" w:rsidRPr="000933A0" w:rsidRDefault="00EA456C" w:rsidP="00EA456C">
      <w:pPr>
        <w:numPr>
          <w:ilvl w:val="0"/>
          <w:numId w:val="1"/>
        </w:numPr>
        <w:textAlignment w:val="baseline"/>
        <w:rPr>
          <w:rFonts w:ascii="Garamond" w:eastAsia="Times New Roman" w:hAnsi="Garamond" w:cs="Arial"/>
          <w:color w:val="000000" w:themeColor="text1"/>
          <w:szCs w:val="22"/>
        </w:rPr>
      </w:pPr>
      <w:r w:rsidRPr="000933A0">
        <w:rPr>
          <w:rFonts w:ascii="Garamond" w:eastAsia="Times New Roman" w:hAnsi="Garamond" w:cs="Arial"/>
          <w:color w:val="000000" w:themeColor="text1"/>
          <w:szCs w:val="22"/>
        </w:rPr>
        <w:t>Complete a final term paper, including a research proposal as a midterm.  I am open to creative final proposals as well.</w:t>
      </w:r>
    </w:p>
    <w:p w14:paraId="6008EB3F" w14:textId="77777777" w:rsidR="00EA456C" w:rsidRPr="000933A0" w:rsidRDefault="00EA456C" w:rsidP="00EA456C">
      <w:pPr>
        <w:textAlignment w:val="baseline"/>
        <w:rPr>
          <w:rFonts w:ascii="Garamond" w:eastAsia="Times New Roman" w:hAnsi="Garamond" w:cs="Arial"/>
          <w:color w:val="000000" w:themeColor="text1"/>
          <w:szCs w:val="22"/>
        </w:rPr>
      </w:pPr>
    </w:p>
    <w:p w14:paraId="5135BD6E" w14:textId="77777777" w:rsidR="00EA456C" w:rsidRPr="000933A0" w:rsidRDefault="00EA456C" w:rsidP="00EA456C">
      <w:pPr>
        <w:pStyle w:val="Heading2"/>
        <w:jc w:val="center"/>
        <w:rPr>
          <w:rFonts w:ascii="Garamond" w:hAnsi="Garamond"/>
        </w:rPr>
      </w:pPr>
      <w:r w:rsidRPr="000933A0">
        <w:rPr>
          <w:rFonts w:ascii="Garamond" w:hAnsi="Garamond"/>
        </w:rPr>
        <w:t>Grading and Evaluation</w:t>
      </w:r>
    </w:p>
    <w:p w14:paraId="15B1143B" w14:textId="77777777" w:rsidR="00EA456C" w:rsidRPr="000933A0" w:rsidRDefault="00EA456C" w:rsidP="00EA456C">
      <w:pPr>
        <w:rPr>
          <w:rFonts w:ascii="Garamond" w:hAnsi="Garamond" w:cs="Arial"/>
          <w:szCs w:val="22"/>
        </w:rPr>
      </w:pPr>
    </w:p>
    <w:p w14:paraId="4561EB28" w14:textId="77777777" w:rsidR="00EA456C" w:rsidRPr="000933A0" w:rsidRDefault="00EA456C" w:rsidP="00EA456C">
      <w:pPr>
        <w:rPr>
          <w:rFonts w:ascii="Garamond" w:hAnsi="Garamond" w:cs="Arial"/>
          <w:szCs w:val="22"/>
        </w:rPr>
      </w:pPr>
      <w:r w:rsidRPr="000933A0">
        <w:rPr>
          <w:rFonts w:ascii="Garamond" w:hAnsi="Garamond" w:cs="Arial"/>
          <w:szCs w:val="22"/>
        </w:rPr>
        <w:t>Your final grade will be calculated as follows:</w:t>
      </w:r>
    </w:p>
    <w:p w14:paraId="5887418F" w14:textId="77777777" w:rsidR="00EA456C" w:rsidRPr="000933A0" w:rsidRDefault="00EA456C" w:rsidP="00EA456C">
      <w:pPr>
        <w:rPr>
          <w:rFonts w:ascii="Garamond" w:hAnsi="Garamond" w:cs="Arial"/>
          <w:szCs w:val="22"/>
          <w:lang w:val="en-CA"/>
        </w:rPr>
      </w:pPr>
    </w:p>
    <w:p w14:paraId="57EAF798" w14:textId="77777777" w:rsidR="00EA456C" w:rsidRPr="000933A0" w:rsidRDefault="00EA456C" w:rsidP="00EA456C">
      <w:pPr>
        <w:ind w:left="1350"/>
        <w:rPr>
          <w:rFonts w:ascii="Garamond" w:hAnsi="Garamond" w:cs="Arial"/>
          <w:szCs w:val="22"/>
        </w:rPr>
      </w:pPr>
      <w:r w:rsidRPr="000933A0">
        <w:rPr>
          <w:rFonts w:ascii="Garamond" w:hAnsi="Garamond" w:cs="Arial"/>
          <w:szCs w:val="22"/>
        </w:rPr>
        <w:t>Attendance and Participation</w:t>
      </w:r>
      <w:r w:rsidRPr="000933A0">
        <w:rPr>
          <w:rFonts w:ascii="Garamond" w:hAnsi="Garamond" w:cs="Arial"/>
          <w:szCs w:val="22"/>
        </w:rPr>
        <w:tab/>
      </w:r>
      <w:r w:rsidRPr="000933A0">
        <w:rPr>
          <w:rFonts w:ascii="Garamond" w:hAnsi="Garamond" w:cs="Arial"/>
          <w:szCs w:val="22"/>
        </w:rPr>
        <w:tab/>
      </w:r>
      <w:r w:rsidRPr="000933A0">
        <w:rPr>
          <w:rFonts w:ascii="Garamond" w:hAnsi="Garamond" w:cs="Arial"/>
          <w:szCs w:val="22"/>
        </w:rPr>
        <w:tab/>
      </w:r>
      <w:r w:rsidRPr="000933A0">
        <w:rPr>
          <w:rFonts w:ascii="Garamond" w:hAnsi="Garamond" w:cs="Arial"/>
          <w:szCs w:val="22"/>
        </w:rPr>
        <w:tab/>
      </w:r>
      <w:r w:rsidRPr="000933A0">
        <w:rPr>
          <w:rFonts w:ascii="Garamond" w:hAnsi="Garamond" w:cs="Arial"/>
          <w:szCs w:val="22"/>
        </w:rPr>
        <w:tab/>
        <w:t>10%</w:t>
      </w:r>
    </w:p>
    <w:p w14:paraId="6C296A97" w14:textId="1995313F" w:rsidR="00EA456C" w:rsidRPr="000933A0" w:rsidRDefault="00EA456C" w:rsidP="00EA456C">
      <w:pPr>
        <w:ind w:left="1350"/>
        <w:rPr>
          <w:rFonts w:ascii="Garamond" w:hAnsi="Garamond" w:cs="Arial"/>
          <w:szCs w:val="22"/>
          <w:lang w:val="en-CA"/>
        </w:rPr>
      </w:pPr>
      <w:r w:rsidRPr="000933A0">
        <w:rPr>
          <w:rFonts w:ascii="Garamond" w:hAnsi="Garamond" w:cs="Arial"/>
          <w:szCs w:val="22"/>
          <w:lang w:val="en-CA"/>
        </w:rPr>
        <w:t>Weekly Exercises/Assignments</w:t>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r>
      <w:r w:rsidR="000C026B">
        <w:rPr>
          <w:rFonts w:ascii="Garamond" w:hAnsi="Garamond" w:cs="Arial"/>
          <w:szCs w:val="22"/>
          <w:lang w:val="en-CA"/>
        </w:rPr>
        <w:tab/>
      </w:r>
      <w:r w:rsidRPr="000933A0">
        <w:rPr>
          <w:rFonts w:ascii="Garamond" w:hAnsi="Garamond" w:cs="Arial"/>
          <w:szCs w:val="22"/>
          <w:lang w:val="en-CA"/>
        </w:rPr>
        <w:tab/>
        <w:t>30%</w:t>
      </w:r>
    </w:p>
    <w:p w14:paraId="0BEB2409" w14:textId="77777777" w:rsidR="00EA456C" w:rsidRPr="000933A0" w:rsidRDefault="00EA456C" w:rsidP="00EA456C">
      <w:pPr>
        <w:ind w:left="1350"/>
        <w:rPr>
          <w:rFonts w:ascii="Garamond" w:hAnsi="Garamond" w:cs="Arial"/>
          <w:szCs w:val="22"/>
          <w:lang w:val="en-CA"/>
        </w:rPr>
      </w:pPr>
      <w:r w:rsidRPr="000933A0">
        <w:rPr>
          <w:rFonts w:ascii="Garamond" w:hAnsi="Garamond" w:cs="Arial"/>
          <w:szCs w:val="22"/>
          <w:lang w:val="en-CA"/>
        </w:rPr>
        <w:t>Midterm Research Proposal</w:t>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t>20%</w:t>
      </w:r>
    </w:p>
    <w:p w14:paraId="56D22670" w14:textId="77777777" w:rsidR="00EA456C" w:rsidRPr="000933A0" w:rsidRDefault="00EA456C" w:rsidP="00EA456C">
      <w:pPr>
        <w:ind w:left="1350"/>
        <w:rPr>
          <w:rFonts w:ascii="Garamond" w:hAnsi="Garamond" w:cs="Arial"/>
          <w:szCs w:val="22"/>
          <w:lang w:val="en-CA"/>
        </w:rPr>
      </w:pPr>
      <w:r w:rsidRPr="000933A0">
        <w:rPr>
          <w:rFonts w:ascii="Garamond" w:hAnsi="Garamond" w:cs="Arial"/>
          <w:szCs w:val="22"/>
          <w:lang w:val="en-CA"/>
        </w:rPr>
        <w:t>Final Project</w:t>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r>
      <w:r w:rsidRPr="000933A0">
        <w:rPr>
          <w:rFonts w:ascii="Garamond" w:hAnsi="Garamond" w:cs="Arial"/>
          <w:szCs w:val="22"/>
          <w:lang w:val="en-CA"/>
        </w:rPr>
        <w:tab/>
        <w:t>40%</w:t>
      </w:r>
    </w:p>
    <w:p w14:paraId="4C2566AC" w14:textId="3DFBE91B" w:rsidR="00D277E6" w:rsidRPr="000933A0" w:rsidRDefault="0009762A" w:rsidP="00C749AE">
      <w:pPr>
        <w:ind w:left="1440" w:firstLine="180"/>
        <w:rPr>
          <w:rFonts w:ascii="Garamond" w:hAnsi="Garamond" w:cs="Arial"/>
          <w:sz w:val="22"/>
          <w:szCs w:val="22"/>
          <w:lang w:val="en-CA"/>
        </w:rPr>
      </w:pPr>
      <w:r w:rsidRPr="000933A0">
        <w:rPr>
          <w:rFonts w:ascii="Garamond" w:hAnsi="Garamond" w:cs="Arial"/>
          <w:sz w:val="22"/>
          <w:szCs w:val="22"/>
          <w:lang w:val="en-CA"/>
        </w:rPr>
        <w:tab/>
      </w:r>
      <w:r w:rsidR="00D277E6" w:rsidRPr="000933A0">
        <w:rPr>
          <w:rFonts w:ascii="Garamond" w:hAnsi="Garamond" w:cs="Arial"/>
          <w:sz w:val="22"/>
          <w:szCs w:val="22"/>
          <w:lang w:val="en-CA"/>
        </w:rPr>
        <w:tab/>
      </w:r>
      <w:r w:rsidR="00D277E6" w:rsidRPr="000933A0">
        <w:rPr>
          <w:rFonts w:ascii="Garamond" w:hAnsi="Garamond" w:cs="Arial"/>
          <w:sz w:val="22"/>
          <w:szCs w:val="22"/>
          <w:lang w:val="en-CA"/>
        </w:rPr>
        <w:tab/>
      </w:r>
      <w:r w:rsidR="00D277E6" w:rsidRPr="000933A0">
        <w:rPr>
          <w:rFonts w:ascii="Garamond" w:hAnsi="Garamond" w:cs="Arial"/>
          <w:sz w:val="22"/>
          <w:szCs w:val="22"/>
          <w:lang w:val="en-CA"/>
        </w:rPr>
        <w:tab/>
      </w:r>
      <w:r w:rsidR="00D277E6" w:rsidRPr="000933A0">
        <w:rPr>
          <w:rFonts w:ascii="Garamond" w:hAnsi="Garamond" w:cs="Arial"/>
          <w:sz w:val="22"/>
          <w:szCs w:val="22"/>
          <w:lang w:val="en-CA"/>
        </w:rPr>
        <w:tab/>
      </w:r>
      <w:r w:rsidRPr="000933A0">
        <w:rPr>
          <w:rFonts w:ascii="Garamond" w:hAnsi="Garamond" w:cs="Arial"/>
          <w:sz w:val="22"/>
          <w:szCs w:val="22"/>
          <w:lang w:val="en-CA"/>
        </w:rPr>
        <w:t xml:space="preserve">   </w:t>
      </w:r>
    </w:p>
    <w:p w14:paraId="45F2CF64" w14:textId="77777777" w:rsidR="00D277E6" w:rsidRPr="000933A0" w:rsidRDefault="00D277E6" w:rsidP="000B2DFA">
      <w:pPr>
        <w:rPr>
          <w:rFonts w:ascii="Garamond" w:hAnsi="Garamond" w:cs="Arial"/>
          <w:b/>
          <w:color w:val="000000" w:themeColor="text1"/>
          <w:sz w:val="22"/>
          <w:szCs w:val="22"/>
        </w:rPr>
      </w:pPr>
    </w:p>
    <w:p w14:paraId="35DE831F" w14:textId="0B09FDD4" w:rsidR="00D277E6" w:rsidRPr="000933A0" w:rsidRDefault="00D277E6" w:rsidP="001721BC">
      <w:pPr>
        <w:pStyle w:val="Heading2"/>
        <w:jc w:val="center"/>
        <w:rPr>
          <w:rFonts w:ascii="Garamond" w:hAnsi="Garamond"/>
        </w:rPr>
      </w:pPr>
      <w:r w:rsidRPr="000933A0">
        <w:rPr>
          <w:rFonts w:ascii="Garamond" w:hAnsi="Garamond"/>
        </w:rPr>
        <w:t>Participation and Attendance</w:t>
      </w:r>
    </w:p>
    <w:p w14:paraId="34590A43" w14:textId="45109F25" w:rsidR="00D277E6" w:rsidRPr="000933A0" w:rsidRDefault="00D277E6" w:rsidP="00D277E6">
      <w:pPr>
        <w:rPr>
          <w:rFonts w:ascii="Garamond" w:hAnsi="Garamond" w:cs="Times New Roman"/>
          <w:color w:val="000000" w:themeColor="text1"/>
          <w:sz w:val="22"/>
          <w:szCs w:val="22"/>
        </w:rPr>
      </w:pPr>
      <w:r w:rsidRPr="000933A0">
        <w:rPr>
          <w:rFonts w:ascii="Garamond" w:hAnsi="Garamond" w:cs="Times New Roman"/>
          <w:color w:val="000000" w:themeColor="text1"/>
          <w:sz w:val="22"/>
          <w:szCs w:val="22"/>
        </w:rPr>
        <w:t xml:space="preserve">Since this course involves a regular discussion component, your attendance and active participation are essential both to your own learning and to your classmates’ learning.   Whenever possible, absences </w:t>
      </w:r>
      <w:r w:rsidR="007F010D" w:rsidRPr="000933A0">
        <w:rPr>
          <w:rFonts w:ascii="Garamond" w:hAnsi="Garamond" w:cs="Times New Roman"/>
          <w:color w:val="000000" w:themeColor="text1"/>
          <w:sz w:val="22"/>
          <w:szCs w:val="22"/>
        </w:rPr>
        <w:t>should</w:t>
      </w:r>
      <w:r w:rsidRPr="000933A0">
        <w:rPr>
          <w:rFonts w:ascii="Garamond" w:hAnsi="Garamond" w:cs="Times New Roman"/>
          <w:color w:val="000000" w:themeColor="text1"/>
          <w:sz w:val="22"/>
          <w:szCs w:val="22"/>
        </w:rPr>
        <w:t xml:space="preserve"> be discussed with me or your TF prior to class time and makeup work </w:t>
      </w:r>
      <w:r w:rsidR="007F010D" w:rsidRPr="000933A0">
        <w:rPr>
          <w:rFonts w:ascii="Garamond" w:hAnsi="Garamond" w:cs="Times New Roman"/>
          <w:color w:val="000000" w:themeColor="text1"/>
          <w:sz w:val="22"/>
          <w:szCs w:val="22"/>
        </w:rPr>
        <w:t>may</w:t>
      </w:r>
      <w:r w:rsidRPr="000933A0">
        <w:rPr>
          <w:rFonts w:ascii="Garamond" w:hAnsi="Garamond" w:cs="Times New Roman"/>
          <w:color w:val="000000" w:themeColor="text1"/>
          <w:sz w:val="22"/>
          <w:szCs w:val="22"/>
        </w:rPr>
        <w:t xml:space="preserve"> be assigned.  </w:t>
      </w:r>
      <w:r w:rsidR="00FF3689" w:rsidRPr="000933A0">
        <w:rPr>
          <w:rFonts w:ascii="Garamond" w:hAnsi="Garamond" w:cs="Times New Roman"/>
          <w:color w:val="000000" w:themeColor="text1"/>
          <w:sz w:val="22"/>
          <w:szCs w:val="22"/>
        </w:rPr>
        <w:t xml:space="preserve">That said, you are </w:t>
      </w:r>
      <w:r w:rsidR="00FF3689" w:rsidRPr="000933A0">
        <w:rPr>
          <w:rFonts w:ascii="Garamond" w:hAnsi="Garamond" w:cs="Times New Roman"/>
          <w:color w:val="000000" w:themeColor="text1"/>
          <w:sz w:val="22"/>
          <w:szCs w:val="22"/>
        </w:rPr>
        <w:lastRenderedPageBreak/>
        <w:t xml:space="preserve">allowed three absences, no questions asked.  </w:t>
      </w:r>
      <w:r w:rsidRPr="000933A0">
        <w:rPr>
          <w:rFonts w:ascii="Garamond" w:hAnsi="Garamond" w:cs="Times New Roman"/>
          <w:color w:val="000000" w:themeColor="text1"/>
          <w:sz w:val="22"/>
          <w:szCs w:val="22"/>
        </w:rPr>
        <w:t xml:space="preserve">Unexcused absences </w:t>
      </w:r>
      <w:r w:rsidR="006D32CF" w:rsidRPr="000933A0">
        <w:rPr>
          <w:rFonts w:ascii="Garamond" w:hAnsi="Garamond" w:cs="Times New Roman"/>
          <w:color w:val="000000" w:themeColor="text1"/>
          <w:sz w:val="22"/>
          <w:szCs w:val="22"/>
        </w:rPr>
        <w:t xml:space="preserve">beyond three </w:t>
      </w:r>
      <w:r w:rsidRPr="000933A0">
        <w:rPr>
          <w:rFonts w:ascii="Garamond" w:hAnsi="Garamond" w:cs="Times New Roman"/>
          <w:color w:val="000000" w:themeColor="text1"/>
          <w:sz w:val="22"/>
          <w:szCs w:val="22"/>
        </w:rPr>
        <w:t xml:space="preserve">will incur a 10% penalty on your participation grade.  </w:t>
      </w:r>
    </w:p>
    <w:p w14:paraId="56EB898D" w14:textId="77777777" w:rsidR="00D277E6" w:rsidRPr="000933A0" w:rsidRDefault="00D277E6" w:rsidP="00D277E6">
      <w:pPr>
        <w:rPr>
          <w:rFonts w:ascii="Garamond" w:hAnsi="Garamond" w:cs="Times New Roman"/>
          <w:color w:val="000000" w:themeColor="text1"/>
          <w:sz w:val="22"/>
          <w:szCs w:val="22"/>
        </w:rPr>
      </w:pPr>
    </w:p>
    <w:p w14:paraId="2508BE91" w14:textId="77777777" w:rsidR="00D277E6" w:rsidRPr="000933A0" w:rsidRDefault="00D277E6" w:rsidP="00D277E6">
      <w:pPr>
        <w:rPr>
          <w:rFonts w:ascii="Garamond" w:hAnsi="Garamond" w:cs="Times New Roman"/>
          <w:color w:val="000000" w:themeColor="text1"/>
          <w:sz w:val="22"/>
          <w:szCs w:val="22"/>
        </w:rPr>
      </w:pPr>
      <w:proofErr w:type="gramStart"/>
      <w:r w:rsidRPr="000933A0">
        <w:rPr>
          <w:rFonts w:ascii="Garamond" w:hAnsi="Garamond" w:cs="Times New Roman"/>
          <w:color w:val="000000" w:themeColor="text1"/>
          <w:sz w:val="22"/>
          <w:szCs w:val="22"/>
        </w:rPr>
        <w:t>In order to</w:t>
      </w:r>
      <w:proofErr w:type="gramEnd"/>
      <w:r w:rsidRPr="000933A0">
        <w:rPr>
          <w:rFonts w:ascii="Garamond" w:hAnsi="Garamond" w:cs="Times New Roman"/>
          <w:color w:val="000000" w:themeColor="text1"/>
          <w:sz w:val="22"/>
          <w:szCs w:val="22"/>
        </w:rPr>
        <w:t xml:space="preserve"> participate appropriately, you will be expected to prepare for class by reading all of the assigned texts and thinking critically about their content.  There should never be a situation where don’t have at least something important to say about a text in class. </w:t>
      </w:r>
    </w:p>
    <w:p w14:paraId="5B837A12" w14:textId="77777777" w:rsidR="00D277E6" w:rsidRPr="000933A0" w:rsidRDefault="00D277E6" w:rsidP="00D277E6">
      <w:pPr>
        <w:rPr>
          <w:rFonts w:ascii="Garamond" w:hAnsi="Garamond" w:cs="Times New Roman"/>
          <w:color w:val="000000" w:themeColor="text1"/>
          <w:sz w:val="22"/>
          <w:szCs w:val="22"/>
        </w:rPr>
      </w:pPr>
    </w:p>
    <w:p w14:paraId="5DEEE39F" w14:textId="3BE36712" w:rsidR="00D277E6" w:rsidRPr="000933A0" w:rsidRDefault="00D277E6" w:rsidP="00D277E6">
      <w:pPr>
        <w:rPr>
          <w:rFonts w:ascii="Garamond" w:hAnsi="Garamond" w:cs="Times New Roman"/>
          <w:color w:val="000000" w:themeColor="text1"/>
          <w:sz w:val="22"/>
          <w:szCs w:val="22"/>
        </w:rPr>
      </w:pPr>
      <w:r w:rsidRPr="000933A0">
        <w:rPr>
          <w:rFonts w:ascii="Garamond" w:hAnsi="Garamond" w:cs="Times New Roman"/>
          <w:color w:val="000000" w:themeColor="text1"/>
          <w:sz w:val="22"/>
          <w:szCs w:val="22"/>
        </w:rPr>
        <w:t>Participation means regular verbal engagement with the course material</w:t>
      </w:r>
      <w:r w:rsidR="006D32CF" w:rsidRPr="000933A0">
        <w:rPr>
          <w:rFonts w:ascii="Garamond" w:hAnsi="Garamond" w:cs="Times New Roman"/>
          <w:color w:val="000000" w:themeColor="text1"/>
          <w:sz w:val="22"/>
          <w:szCs w:val="22"/>
        </w:rPr>
        <w:t>, in lecture, section, or in office hours</w:t>
      </w:r>
      <w:r w:rsidRPr="000933A0">
        <w:rPr>
          <w:rFonts w:ascii="Garamond" w:hAnsi="Garamond" w:cs="Times New Roman"/>
          <w:color w:val="000000" w:themeColor="text1"/>
          <w:sz w:val="22"/>
          <w:szCs w:val="22"/>
        </w:rPr>
        <w:t xml:space="preserve">.  For most of you, this will mean paying attention in class and contributing to the conversation on a </w:t>
      </w:r>
      <w:r w:rsidR="006D32CF" w:rsidRPr="000933A0">
        <w:rPr>
          <w:rFonts w:ascii="Garamond" w:hAnsi="Garamond" w:cs="Times New Roman"/>
          <w:color w:val="000000" w:themeColor="text1"/>
          <w:sz w:val="22"/>
          <w:szCs w:val="22"/>
        </w:rPr>
        <w:t>semi-r</w:t>
      </w:r>
      <w:r w:rsidRPr="000933A0">
        <w:rPr>
          <w:rFonts w:ascii="Garamond" w:hAnsi="Garamond" w:cs="Times New Roman"/>
          <w:color w:val="000000" w:themeColor="text1"/>
          <w:sz w:val="22"/>
          <w:szCs w:val="22"/>
        </w:rPr>
        <w:t xml:space="preserve">egular basis.  I know that this can be a hurdle for some </w:t>
      </w:r>
      <w:r w:rsidR="00234A82" w:rsidRPr="000933A0">
        <w:rPr>
          <w:rFonts w:ascii="Garamond" w:hAnsi="Garamond" w:cs="Times New Roman"/>
          <w:color w:val="000000" w:themeColor="text1"/>
          <w:sz w:val="22"/>
          <w:szCs w:val="22"/>
        </w:rPr>
        <w:t>students,</w:t>
      </w:r>
      <w:r w:rsidRPr="000933A0">
        <w:rPr>
          <w:rFonts w:ascii="Garamond" w:hAnsi="Garamond" w:cs="Times New Roman"/>
          <w:color w:val="000000" w:themeColor="text1"/>
          <w:sz w:val="22"/>
          <w:szCs w:val="22"/>
        </w:rPr>
        <w:t xml:space="preserve"> but it is important that you try to develop public speaking skills as well as you are able.  You may supplement class participation with regular office visits.  Bare attendance will earn you a D in this category.  Attendance and participation are worth 1</w:t>
      </w:r>
      <w:r w:rsidR="00234A82" w:rsidRPr="000933A0">
        <w:rPr>
          <w:rFonts w:ascii="Garamond" w:hAnsi="Garamond" w:cs="Times New Roman"/>
          <w:color w:val="000000" w:themeColor="text1"/>
          <w:sz w:val="22"/>
          <w:szCs w:val="22"/>
        </w:rPr>
        <w:t>5</w:t>
      </w:r>
      <w:r w:rsidRPr="000933A0">
        <w:rPr>
          <w:rFonts w:ascii="Garamond" w:hAnsi="Garamond" w:cs="Times New Roman"/>
          <w:color w:val="000000" w:themeColor="text1"/>
          <w:sz w:val="22"/>
          <w:szCs w:val="22"/>
        </w:rPr>
        <w:t>% of your grade.</w:t>
      </w:r>
    </w:p>
    <w:p w14:paraId="672EB861" w14:textId="77777777" w:rsidR="00D277E6" w:rsidRPr="000933A0" w:rsidRDefault="00D277E6" w:rsidP="001721BC">
      <w:pPr>
        <w:rPr>
          <w:rFonts w:ascii="Garamond" w:hAnsi="Garamond" w:cs="Arial"/>
          <w:b/>
          <w:sz w:val="22"/>
          <w:szCs w:val="22"/>
        </w:rPr>
      </w:pPr>
    </w:p>
    <w:p w14:paraId="066449B1" w14:textId="77777777" w:rsidR="00D277E6" w:rsidRPr="000933A0" w:rsidRDefault="00D277E6" w:rsidP="00D277E6">
      <w:pPr>
        <w:pStyle w:val="Heading2"/>
        <w:jc w:val="center"/>
        <w:rPr>
          <w:rFonts w:ascii="Garamond" w:hAnsi="Garamond"/>
        </w:rPr>
      </w:pPr>
      <w:r w:rsidRPr="000933A0">
        <w:rPr>
          <w:rFonts w:ascii="Garamond" w:hAnsi="Garamond"/>
        </w:rPr>
        <w:t>Office Hours</w:t>
      </w:r>
    </w:p>
    <w:p w14:paraId="506BC6B8" w14:textId="45AB3386" w:rsidR="00D277E6" w:rsidRPr="000933A0" w:rsidRDefault="00D277E6" w:rsidP="00D277E6">
      <w:pPr>
        <w:rPr>
          <w:rFonts w:ascii="Garamond" w:hAnsi="Garamond" w:cs="Arial"/>
          <w:bCs/>
          <w:sz w:val="22"/>
          <w:szCs w:val="22"/>
        </w:rPr>
      </w:pPr>
      <w:r w:rsidRPr="000933A0">
        <w:rPr>
          <w:rFonts w:ascii="Garamond" w:hAnsi="Garamond" w:cs="Arial"/>
          <w:bCs/>
          <w:sz w:val="22"/>
          <w:szCs w:val="22"/>
        </w:rPr>
        <w:t xml:space="preserve">Please refer to the top of this </w:t>
      </w:r>
      <w:r w:rsidR="00136281" w:rsidRPr="000933A0">
        <w:rPr>
          <w:rFonts w:ascii="Garamond" w:hAnsi="Garamond" w:cs="Arial"/>
          <w:bCs/>
          <w:sz w:val="22"/>
          <w:szCs w:val="22"/>
        </w:rPr>
        <w:t>document</w:t>
      </w:r>
      <w:r w:rsidRPr="000933A0">
        <w:rPr>
          <w:rFonts w:ascii="Garamond" w:hAnsi="Garamond" w:cs="Arial"/>
          <w:bCs/>
          <w:sz w:val="22"/>
          <w:szCs w:val="22"/>
        </w:rPr>
        <w:t xml:space="preserve"> for my office hours and location.  Your TF will also be available for office hours.  Also note that office hour participation counts towards your general participation </w:t>
      </w:r>
      <w:r w:rsidR="00234A82" w:rsidRPr="000933A0">
        <w:rPr>
          <w:rFonts w:ascii="Garamond" w:hAnsi="Garamond" w:cs="Arial"/>
          <w:bCs/>
          <w:sz w:val="22"/>
          <w:szCs w:val="22"/>
        </w:rPr>
        <w:t>grade and</w:t>
      </w:r>
      <w:r w:rsidRPr="000933A0">
        <w:rPr>
          <w:rFonts w:ascii="Garamond" w:hAnsi="Garamond" w:cs="Arial"/>
          <w:bCs/>
          <w:sz w:val="22"/>
          <w:szCs w:val="22"/>
        </w:rPr>
        <w:t xml:space="preserve"> can be a great way to supplement your participation if you find speaking in class challenging.</w:t>
      </w:r>
    </w:p>
    <w:p w14:paraId="51B35C41" w14:textId="77777777" w:rsidR="00D277E6" w:rsidRPr="000933A0" w:rsidRDefault="00D277E6" w:rsidP="00D277E6">
      <w:pPr>
        <w:jc w:val="center"/>
        <w:rPr>
          <w:rFonts w:ascii="Garamond" w:hAnsi="Garamond" w:cs="Arial"/>
          <w:sz w:val="22"/>
          <w:szCs w:val="22"/>
        </w:rPr>
      </w:pPr>
    </w:p>
    <w:p w14:paraId="04F1A2FC" w14:textId="70C5441C" w:rsidR="00D277E6" w:rsidRPr="000933A0" w:rsidRDefault="00D277E6" w:rsidP="00D277E6">
      <w:pPr>
        <w:pStyle w:val="Heading2"/>
        <w:jc w:val="center"/>
        <w:rPr>
          <w:rFonts w:ascii="Garamond" w:hAnsi="Garamond"/>
        </w:rPr>
      </w:pPr>
      <w:r w:rsidRPr="000933A0">
        <w:rPr>
          <w:rFonts w:ascii="Garamond" w:hAnsi="Garamond"/>
        </w:rPr>
        <w:t>Assignments and Exercises</w:t>
      </w:r>
    </w:p>
    <w:p w14:paraId="3110E8F1" w14:textId="04B36DBF" w:rsidR="004466B4" w:rsidRPr="000933A0" w:rsidRDefault="00234A82" w:rsidP="00D277E6">
      <w:pPr>
        <w:rPr>
          <w:rFonts w:ascii="Garamond" w:hAnsi="Garamond" w:cs="Arial"/>
          <w:sz w:val="22"/>
          <w:szCs w:val="22"/>
        </w:rPr>
      </w:pPr>
      <w:r w:rsidRPr="000933A0">
        <w:rPr>
          <w:rFonts w:ascii="Garamond" w:hAnsi="Garamond" w:cs="Times New Roman"/>
          <w:sz w:val="22"/>
          <w:szCs w:val="22"/>
        </w:rPr>
        <w:t>Apart from reading check-ins, a</w:t>
      </w:r>
      <w:r w:rsidR="00D277E6" w:rsidRPr="000933A0">
        <w:rPr>
          <w:rFonts w:ascii="Garamond" w:hAnsi="Garamond" w:cs="Times New Roman"/>
          <w:sz w:val="22"/>
          <w:szCs w:val="22"/>
        </w:rPr>
        <w:t xml:space="preserve">ssignments will be submitted and returned </w:t>
      </w:r>
      <w:r w:rsidRPr="000933A0">
        <w:rPr>
          <w:rFonts w:ascii="Garamond" w:hAnsi="Garamond" w:cs="Times New Roman"/>
          <w:sz w:val="22"/>
          <w:szCs w:val="22"/>
        </w:rPr>
        <w:t xml:space="preserve">through </w:t>
      </w:r>
      <w:r w:rsidR="00EB5F68" w:rsidRPr="000933A0">
        <w:rPr>
          <w:rFonts w:ascii="Garamond" w:hAnsi="Garamond" w:cs="Times New Roman"/>
          <w:sz w:val="22"/>
          <w:szCs w:val="22"/>
        </w:rPr>
        <w:t>Latte</w:t>
      </w:r>
      <w:proofErr w:type="gramStart"/>
      <w:r w:rsidR="00D277E6" w:rsidRPr="000933A0">
        <w:rPr>
          <w:rFonts w:ascii="Garamond" w:hAnsi="Garamond" w:cs="Times New Roman"/>
          <w:sz w:val="22"/>
          <w:szCs w:val="22"/>
        </w:rPr>
        <w:t xml:space="preserve">. </w:t>
      </w:r>
      <w:proofErr w:type="gramEnd"/>
      <w:r w:rsidR="00D277E6" w:rsidRPr="000933A0">
        <w:rPr>
          <w:rFonts w:ascii="Garamond" w:hAnsi="Garamond" w:cs="Arial"/>
          <w:sz w:val="22"/>
          <w:szCs w:val="22"/>
        </w:rPr>
        <w:t xml:space="preserve">Unless otherwise noted, the assumed submission time is at the BEGINNING of the class period on the day that the assignment is due. </w:t>
      </w:r>
      <w:r w:rsidR="00180E50" w:rsidRPr="000933A0">
        <w:rPr>
          <w:rFonts w:ascii="Garamond" w:hAnsi="Garamond" w:cs="Arial"/>
          <w:sz w:val="22"/>
          <w:szCs w:val="22"/>
        </w:rPr>
        <w:t xml:space="preserve">  </w:t>
      </w:r>
      <w:r w:rsidR="00F46155" w:rsidRPr="000933A0">
        <w:rPr>
          <w:rFonts w:ascii="Garamond" w:hAnsi="Garamond" w:cs="Arial"/>
          <w:sz w:val="22"/>
          <w:szCs w:val="22"/>
        </w:rPr>
        <w:t xml:space="preserve">There will roughly eight </w:t>
      </w:r>
      <w:r w:rsidR="00840515" w:rsidRPr="000933A0">
        <w:rPr>
          <w:rFonts w:ascii="Garamond" w:hAnsi="Garamond" w:cs="Arial"/>
          <w:sz w:val="22"/>
          <w:szCs w:val="22"/>
        </w:rPr>
        <w:t xml:space="preserve">reflection assignments over the course of the semester, of which you will be able to skip one.  </w:t>
      </w:r>
      <w:r w:rsidR="00180E50" w:rsidRPr="000933A0">
        <w:rPr>
          <w:rFonts w:ascii="Garamond" w:hAnsi="Garamond" w:cs="Arial"/>
          <w:sz w:val="22"/>
          <w:szCs w:val="22"/>
        </w:rPr>
        <w:t xml:space="preserve">Most assignments (apart from the exams) will be graded on a </w:t>
      </w:r>
      <w:r w:rsidR="0079353F" w:rsidRPr="000933A0">
        <w:rPr>
          <w:rFonts w:ascii="Garamond" w:hAnsi="Garamond" w:cs="Arial"/>
          <w:sz w:val="22"/>
          <w:szCs w:val="22"/>
        </w:rPr>
        <w:t>four-point</w:t>
      </w:r>
      <w:r w:rsidR="00180E50" w:rsidRPr="000933A0">
        <w:rPr>
          <w:rFonts w:ascii="Garamond" w:hAnsi="Garamond" w:cs="Arial"/>
          <w:sz w:val="22"/>
          <w:szCs w:val="22"/>
        </w:rPr>
        <w:t xml:space="preserve"> scale (check, check plus, check minus, zero).</w:t>
      </w:r>
    </w:p>
    <w:p w14:paraId="4584B0E0" w14:textId="0E8251ED" w:rsidR="00234A82" w:rsidRPr="000933A0" w:rsidRDefault="00234A82" w:rsidP="00D277E6">
      <w:pPr>
        <w:rPr>
          <w:rFonts w:ascii="Garamond" w:hAnsi="Garamond" w:cs="Arial"/>
          <w:sz w:val="22"/>
          <w:szCs w:val="22"/>
        </w:rPr>
      </w:pPr>
    </w:p>
    <w:p w14:paraId="388DAEB1" w14:textId="58F822D3" w:rsidR="00234A82" w:rsidRPr="000933A0" w:rsidRDefault="00234A82" w:rsidP="00D277E6">
      <w:pPr>
        <w:rPr>
          <w:rFonts w:ascii="Garamond" w:hAnsi="Garamond" w:cs="Times New Roman"/>
          <w:sz w:val="22"/>
          <w:szCs w:val="22"/>
        </w:rPr>
      </w:pPr>
      <w:r w:rsidRPr="000933A0">
        <w:rPr>
          <w:rFonts w:ascii="Garamond" w:hAnsi="Garamond" w:cs="Arial"/>
          <w:sz w:val="22"/>
          <w:szCs w:val="22"/>
        </w:rPr>
        <w:t>Reading check-ins will take place DURING CLASS</w:t>
      </w:r>
      <w:r w:rsidR="0079353F" w:rsidRPr="000933A0">
        <w:rPr>
          <w:rFonts w:ascii="Garamond" w:hAnsi="Garamond" w:cs="Arial"/>
          <w:sz w:val="22"/>
          <w:szCs w:val="22"/>
        </w:rPr>
        <w:t xml:space="preserve"> </w:t>
      </w:r>
      <w:r w:rsidRPr="000933A0">
        <w:rPr>
          <w:rFonts w:ascii="Garamond" w:hAnsi="Garamond" w:cs="Arial"/>
          <w:sz w:val="22"/>
          <w:szCs w:val="22"/>
        </w:rPr>
        <w:t xml:space="preserve">and will be completed either on </w:t>
      </w:r>
      <w:r w:rsidR="00EB5F68" w:rsidRPr="000933A0">
        <w:rPr>
          <w:rFonts w:ascii="Garamond" w:hAnsi="Garamond" w:cs="Arial"/>
          <w:sz w:val="22"/>
          <w:szCs w:val="22"/>
        </w:rPr>
        <w:t xml:space="preserve">Perusall or on paper handed into </w:t>
      </w:r>
      <w:r w:rsidR="00180E50" w:rsidRPr="000933A0">
        <w:rPr>
          <w:rFonts w:ascii="Garamond" w:hAnsi="Garamond" w:cs="Arial"/>
          <w:sz w:val="22"/>
          <w:szCs w:val="22"/>
        </w:rPr>
        <w:t xml:space="preserve">your TF.  These are graded on “good faith completion,” and are </w:t>
      </w:r>
      <w:proofErr w:type="gramStart"/>
      <w:r w:rsidR="00180E50" w:rsidRPr="000933A0">
        <w:rPr>
          <w:rFonts w:ascii="Garamond" w:hAnsi="Garamond" w:cs="Arial"/>
          <w:sz w:val="22"/>
          <w:szCs w:val="22"/>
        </w:rPr>
        <w:t>either pass</w:t>
      </w:r>
      <w:proofErr w:type="gramEnd"/>
      <w:r w:rsidR="00180E50" w:rsidRPr="000933A0">
        <w:rPr>
          <w:rFonts w:ascii="Garamond" w:hAnsi="Garamond" w:cs="Arial"/>
          <w:sz w:val="22"/>
          <w:szCs w:val="22"/>
        </w:rPr>
        <w:t xml:space="preserve"> fail.  </w:t>
      </w:r>
    </w:p>
    <w:p w14:paraId="1DCF6B52" w14:textId="77777777" w:rsidR="00D277E6" w:rsidRPr="000933A0" w:rsidRDefault="00D277E6" w:rsidP="00D277E6">
      <w:pPr>
        <w:jc w:val="center"/>
        <w:rPr>
          <w:rFonts w:ascii="Garamond" w:hAnsi="Garamond" w:cs="Arial"/>
          <w:b/>
          <w:sz w:val="22"/>
          <w:szCs w:val="22"/>
        </w:rPr>
      </w:pPr>
    </w:p>
    <w:p w14:paraId="09A3D695" w14:textId="6C0F37FB" w:rsidR="00D277E6" w:rsidRPr="000933A0" w:rsidRDefault="00D277E6" w:rsidP="00D277E6">
      <w:pPr>
        <w:pStyle w:val="Heading2"/>
        <w:jc w:val="center"/>
        <w:rPr>
          <w:rFonts w:ascii="Garamond" w:hAnsi="Garamond"/>
        </w:rPr>
      </w:pPr>
      <w:r w:rsidRPr="000933A0">
        <w:rPr>
          <w:rFonts w:ascii="Garamond" w:hAnsi="Garamond"/>
        </w:rPr>
        <w:t>Late and Missed Assignments</w:t>
      </w:r>
    </w:p>
    <w:p w14:paraId="6D6BCE25" w14:textId="77777777" w:rsidR="00D277E6" w:rsidRPr="000933A0" w:rsidRDefault="00D277E6" w:rsidP="00D277E6">
      <w:pPr>
        <w:rPr>
          <w:rFonts w:ascii="Garamond" w:hAnsi="Garamond" w:cs="Times New Roman"/>
          <w:color w:val="000000" w:themeColor="text1"/>
          <w:sz w:val="22"/>
          <w:szCs w:val="22"/>
        </w:rPr>
      </w:pPr>
      <w:r w:rsidRPr="000933A0">
        <w:rPr>
          <w:rFonts w:ascii="Garamond" w:hAnsi="Garamond" w:cs="Times New Roman"/>
          <w:color w:val="000000" w:themeColor="text1"/>
          <w:sz w:val="22"/>
          <w:szCs w:val="22"/>
        </w:rPr>
        <w:t xml:space="preserve">Unless you make other arrangements with me in advance, graded assignments will be penalized </w:t>
      </w:r>
      <w:r w:rsidRPr="000933A0">
        <w:rPr>
          <w:rFonts w:ascii="Garamond" w:hAnsi="Garamond" w:cs="Times New Roman"/>
          <w:sz w:val="22"/>
          <w:szCs w:val="22"/>
        </w:rPr>
        <w:t>by one-third of a letter grade for each day they are late</w:t>
      </w:r>
      <w:proofErr w:type="gramStart"/>
      <w:r w:rsidRPr="000933A0">
        <w:rPr>
          <w:rFonts w:ascii="Garamond" w:hAnsi="Garamond" w:cs="Times New Roman"/>
          <w:sz w:val="22"/>
          <w:szCs w:val="22"/>
        </w:rPr>
        <w:t xml:space="preserve">. </w:t>
      </w:r>
      <w:proofErr w:type="gramEnd"/>
      <w:r w:rsidRPr="000933A0">
        <w:rPr>
          <w:rFonts w:ascii="Garamond" w:hAnsi="Garamond" w:cs="Times New Roman"/>
          <w:sz w:val="22"/>
          <w:szCs w:val="22"/>
        </w:rPr>
        <w:t xml:space="preserve">Please </w:t>
      </w:r>
      <w:r w:rsidRPr="000933A0">
        <w:rPr>
          <w:rFonts w:ascii="Garamond" w:hAnsi="Garamond" w:cs="Times New Roman"/>
          <w:color w:val="000000" w:themeColor="text1"/>
          <w:sz w:val="22"/>
          <w:szCs w:val="22"/>
        </w:rPr>
        <w:t>note too that we will regularly work with our exercises and drafts in class</w:t>
      </w:r>
      <w:proofErr w:type="gramStart"/>
      <w:r w:rsidRPr="000933A0">
        <w:rPr>
          <w:rFonts w:ascii="Garamond" w:hAnsi="Garamond" w:cs="Times New Roman"/>
          <w:color w:val="000000" w:themeColor="text1"/>
          <w:sz w:val="22"/>
          <w:szCs w:val="22"/>
        </w:rPr>
        <w:t xml:space="preserve">. </w:t>
      </w:r>
      <w:proofErr w:type="gramEnd"/>
      <w:r w:rsidRPr="000933A0">
        <w:rPr>
          <w:rFonts w:ascii="Garamond" w:hAnsi="Garamond" w:cs="Times New Roman"/>
          <w:color w:val="000000" w:themeColor="text1"/>
          <w:sz w:val="22"/>
          <w:szCs w:val="22"/>
        </w:rPr>
        <w:t>If you are habitually late with your assignments, you will be unable to participate fully in the class.</w:t>
      </w:r>
    </w:p>
    <w:p w14:paraId="5BD04E3C" w14:textId="77777777" w:rsidR="00D277E6" w:rsidRPr="000933A0" w:rsidRDefault="00D277E6" w:rsidP="00D277E6">
      <w:pPr>
        <w:rPr>
          <w:rFonts w:ascii="Garamond" w:hAnsi="Garamond" w:cs="Times New Roman"/>
          <w:sz w:val="22"/>
          <w:szCs w:val="22"/>
        </w:rPr>
      </w:pPr>
    </w:p>
    <w:p w14:paraId="4665E6BE" w14:textId="2C0CF013" w:rsidR="00D277E6" w:rsidRPr="000933A0" w:rsidRDefault="00D277E6" w:rsidP="00090C16">
      <w:pPr>
        <w:pStyle w:val="Heading2"/>
        <w:jc w:val="center"/>
        <w:rPr>
          <w:rFonts w:ascii="Garamond" w:hAnsi="Garamond"/>
        </w:rPr>
      </w:pPr>
      <w:r w:rsidRPr="000933A0">
        <w:rPr>
          <w:rFonts w:ascii="Garamond" w:hAnsi="Garamond"/>
        </w:rPr>
        <w:t>Technology Policy</w:t>
      </w:r>
    </w:p>
    <w:p w14:paraId="4E51E74E" w14:textId="600DA388" w:rsidR="00D277E6" w:rsidRPr="000933A0" w:rsidRDefault="00D277E6" w:rsidP="00D277E6">
      <w:pPr>
        <w:jc w:val="both"/>
        <w:rPr>
          <w:rFonts w:ascii="Garamond" w:hAnsi="Garamond" w:cs="Times New Roman"/>
          <w:sz w:val="22"/>
          <w:szCs w:val="22"/>
        </w:rPr>
      </w:pPr>
      <w:r w:rsidRPr="000933A0">
        <w:rPr>
          <w:rFonts w:ascii="Garamond" w:hAnsi="Garamond" w:cs="Times New Roman"/>
          <w:sz w:val="22"/>
          <w:szCs w:val="22"/>
        </w:rPr>
        <w:t xml:space="preserve">Computers, tablets, and similar devices will be generally permitted in this class.  There will be a “zero tolerance” policy for anyone who abuses this privilege.  If you are caught misusing technology in this class (checking social media, for example), you will no longer be able to use your device at all in the classroom.  For your own sake and for the sake of your classmates, please use your technology responsibly.  </w:t>
      </w:r>
    </w:p>
    <w:p w14:paraId="372384D6" w14:textId="77777777" w:rsidR="00D277E6" w:rsidRPr="000933A0" w:rsidRDefault="00D277E6" w:rsidP="00D277E6">
      <w:pPr>
        <w:rPr>
          <w:rFonts w:ascii="Garamond" w:hAnsi="Garamond" w:cs="Arial"/>
          <w:color w:val="000000" w:themeColor="text1"/>
          <w:sz w:val="22"/>
          <w:szCs w:val="22"/>
        </w:rPr>
      </w:pPr>
    </w:p>
    <w:p w14:paraId="233D395B" w14:textId="2D9C960D" w:rsidR="00D277E6" w:rsidRPr="000933A0" w:rsidRDefault="00D277E6" w:rsidP="00090C16">
      <w:pPr>
        <w:pStyle w:val="Heading2"/>
        <w:jc w:val="center"/>
        <w:rPr>
          <w:rFonts w:ascii="Garamond" w:hAnsi="Garamond"/>
        </w:rPr>
      </w:pPr>
      <w:r w:rsidRPr="000933A0">
        <w:rPr>
          <w:rFonts w:ascii="Garamond" w:hAnsi="Garamond"/>
        </w:rPr>
        <w:t>Academic Integrity</w:t>
      </w:r>
    </w:p>
    <w:p w14:paraId="7ECE27DB" w14:textId="61279790" w:rsidR="00D277E6" w:rsidRPr="000933A0" w:rsidRDefault="00D277E6" w:rsidP="00D277E6">
      <w:pPr>
        <w:rPr>
          <w:rFonts w:ascii="Garamond" w:hAnsi="Garamond" w:cs="Times New Roman"/>
          <w:sz w:val="22"/>
          <w:szCs w:val="22"/>
        </w:rPr>
      </w:pPr>
      <w:r w:rsidRPr="000933A0">
        <w:rPr>
          <w:rFonts w:ascii="Garamond" w:hAnsi="Garamond" w:cs="Times New Roman"/>
          <w:sz w:val="22"/>
          <w:szCs w:val="22"/>
        </w:rPr>
        <w:t>In this class, we will discuss conventions for using and citing sources in academic papers</w:t>
      </w:r>
      <w:proofErr w:type="gramStart"/>
      <w:r w:rsidRPr="000933A0">
        <w:rPr>
          <w:rFonts w:ascii="Garamond" w:hAnsi="Garamond" w:cs="Times New Roman"/>
          <w:sz w:val="22"/>
          <w:szCs w:val="22"/>
        </w:rPr>
        <w:t xml:space="preserve">. </w:t>
      </w:r>
      <w:proofErr w:type="gramEnd"/>
      <w:r w:rsidRPr="000933A0">
        <w:rPr>
          <w:rFonts w:ascii="Garamond" w:hAnsi="Garamond" w:cs="Times New Roman"/>
          <w:sz w:val="22"/>
          <w:szCs w:val="22"/>
        </w:rPr>
        <w:t xml:space="preserve">Cases of plagiarism will be handled in accordance with the disciplinary procedures described in </w:t>
      </w:r>
      <w:r w:rsidR="00180E50" w:rsidRPr="000933A0">
        <w:rPr>
          <w:rFonts w:ascii="Garamond" w:hAnsi="Garamond" w:cs="Times New Roman"/>
          <w:sz w:val="22"/>
          <w:szCs w:val="22"/>
        </w:rPr>
        <w:t>the university’s</w:t>
      </w:r>
      <w:r w:rsidRPr="000933A0">
        <w:rPr>
          <w:rFonts w:ascii="Garamond" w:hAnsi="Garamond" w:cs="Times New Roman"/>
          <w:sz w:val="22"/>
          <w:szCs w:val="22"/>
        </w:rPr>
        <w:t xml:space="preserve"> Academic Conduct Code</w:t>
      </w:r>
      <w:proofErr w:type="gramStart"/>
      <w:r w:rsidRPr="000933A0">
        <w:rPr>
          <w:rFonts w:ascii="Garamond" w:hAnsi="Garamond" w:cs="Times New Roman"/>
          <w:sz w:val="22"/>
          <w:szCs w:val="22"/>
        </w:rPr>
        <w:t xml:space="preserve">. </w:t>
      </w:r>
      <w:proofErr w:type="gramEnd"/>
      <w:r w:rsidRPr="000933A0">
        <w:rPr>
          <w:rFonts w:ascii="Garamond" w:hAnsi="Garamond" w:cs="Times New Roman"/>
          <w:sz w:val="22"/>
          <w:szCs w:val="22"/>
        </w:rPr>
        <w:t>All students are subject to the code, which can be read online:</w:t>
      </w:r>
    </w:p>
    <w:p w14:paraId="46EE64CD" w14:textId="77777777" w:rsidR="000B2A96" w:rsidRPr="000933A0" w:rsidRDefault="000B2A96" w:rsidP="00D277E6">
      <w:pPr>
        <w:rPr>
          <w:rFonts w:ascii="Garamond" w:hAnsi="Garamond" w:cs="Times New Roman"/>
          <w:sz w:val="22"/>
          <w:szCs w:val="22"/>
        </w:rPr>
      </w:pPr>
    </w:p>
    <w:p w14:paraId="10492546" w14:textId="0A50EDFB" w:rsidR="000B2A96" w:rsidRPr="000933A0" w:rsidRDefault="00000000" w:rsidP="007E4D99">
      <w:pPr>
        <w:rPr>
          <w:rFonts w:ascii="Garamond" w:hAnsi="Garamond"/>
        </w:rPr>
      </w:pPr>
      <w:hyperlink r:id="rId16" w:history="1">
        <w:r w:rsidR="000B2A96" w:rsidRPr="000933A0">
          <w:rPr>
            <w:rStyle w:val="Hyperlink"/>
            <w:rFonts w:ascii="Garamond" w:hAnsi="Garamond"/>
          </w:rPr>
          <w:t>https://www.brandeis.edu/student-rights-community-standards/academic-integrity/index.html</w:t>
        </w:r>
      </w:hyperlink>
    </w:p>
    <w:p w14:paraId="5DC6665C" w14:textId="77777777" w:rsidR="007E4D99" w:rsidRPr="000933A0" w:rsidRDefault="007E4D99" w:rsidP="007E4D99">
      <w:pPr>
        <w:rPr>
          <w:rFonts w:ascii="Garamond" w:hAnsi="Garamond"/>
        </w:rPr>
      </w:pPr>
    </w:p>
    <w:p w14:paraId="15CFE9ED" w14:textId="39BFDB34" w:rsidR="00D277E6" w:rsidRPr="000933A0" w:rsidRDefault="00D277E6" w:rsidP="00090C16">
      <w:pPr>
        <w:pStyle w:val="Heading2"/>
        <w:jc w:val="center"/>
        <w:rPr>
          <w:rFonts w:ascii="Garamond" w:eastAsia="Times New Roman" w:hAnsi="Garamond"/>
        </w:rPr>
      </w:pPr>
      <w:r w:rsidRPr="000933A0">
        <w:rPr>
          <w:rFonts w:ascii="Garamond" w:eastAsia="Times New Roman" w:hAnsi="Garamond"/>
        </w:rPr>
        <w:lastRenderedPageBreak/>
        <w:t>Chosen Name and Gender Pronouns</w:t>
      </w:r>
    </w:p>
    <w:p w14:paraId="19B20979" w14:textId="7648619C" w:rsidR="00D277E6" w:rsidRPr="000933A0" w:rsidRDefault="00D277E6" w:rsidP="00D277E6">
      <w:pPr>
        <w:rPr>
          <w:rFonts w:ascii="Garamond" w:eastAsia="Times New Roman" w:hAnsi="Garamond" w:cs="Times New Roman"/>
          <w:sz w:val="22"/>
          <w:szCs w:val="22"/>
        </w:rPr>
      </w:pPr>
      <w:r w:rsidRPr="000933A0">
        <w:rPr>
          <w:rFonts w:ascii="Garamond" w:eastAsia="Times New Roman" w:hAnsi="Garamond" w:cs="Times New Roman"/>
          <w:sz w:val="22"/>
          <w:szCs w:val="22"/>
        </w:rPr>
        <w:t>This course aims to be an inclusive learning community that supports students of all gender expressions and identities</w:t>
      </w:r>
      <w:proofErr w:type="gramStart"/>
      <w:r w:rsidRPr="000933A0">
        <w:rPr>
          <w:rFonts w:ascii="Garamond" w:eastAsia="Times New Roman" w:hAnsi="Garamond" w:cs="Times New Roman"/>
          <w:sz w:val="22"/>
          <w:szCs w:val="22"/>
        </w:rPr>
        <w:t xml:space="preserve">. </w:t>
      </w:r>
      <w:proofErr w:type="gramEnd"/>
      <w:r w:rsidRPr="000933A0">
        <w:rPr>
          <w:rFonts w:ascii="Garamond" w:eastAsia="Times New Roman" w:hAnsi="Garamond" w:cs="Times New Roman"/>
          <w:sz w:val="22"/>
          <w:szCs w:val="22"/>
        </w:rPr>
        <w:t xml:space="preserve">While class rosters are provided to instructors with students’ legal names, please let me know if you would like to be addressed by a different name than </w:t>
      </w:r>
      <w:r w:rsidR="000B2A96" w:rsidRPr="000933A0">
        <w:rPr>
          <w:rFonts w:ascii="Garamond" w:eastAsia="Times New Roman" w:hAnsi="Garamond" w:cs="Times New Roman"/>
          <w:sz w:val="22"/>
          <w:szCs w:val="22"/>
        </w:rPr>
        <w:t>the one</w:t>
      </w:r>
      <w:r w:rsidRPr="000933A0">
        <w:rPr>
          <w:rFonts w:ascii="Garamond" w:eastAsia="Times New Roman" w:hAnsi="Garamond" w:cs="Times New Roman"/>
          <w:sz w:val="22"/>
          <w:szCs w:val="22"/>
        </w:rPr>
        <w:t xml:space="preserve"> listed </w:t>
      </w:r>
      <w:r w:rsidR="00090C16" w:rsidRPr="000933A0">
        <w:rPr>
          <w:rFonts w:ascii="Garamond" w:eastAsia="Times New Roman" w:hAnsi="Garamond" w:cs="Times New Roman"/>
          <w:sz w:val="22"/>
          <w:szCs w:val="22"/>
        </w:rPr>
        <w:t xml:space="preserve">on the university roster. </w:t>
      </w:r>
      <w:r w:rsidRPr="000933A0">
        <w:rPr>
          <w:rFonts w:ascii="Garamond" w:eastAsia="Times New Roman" w:hAnsi="Garamond" w:cs="Times New Roman"/>
          <w:sz w:val="22"/>
          <w:szCs w:val="22"/>
        </w:rPr>
        <w:t xml:space="preserve"> You are also invited to tell me</w:t>
      </w:r>
      <w:r w:rsidR="000B2A96" w:rsidRPr="000933A0">
        <w:rPr>
          <w:rFonts w:ascii="Garamond" w:eastAsia="Times New Roman" w:hAnsi="Garamond" w:cs="Times New Roman"/>
          <w:sz w:val="22"/>
          <w:szCs w:val="22"/>
        </w:rPr>
        <w:t xml:space="preserve"> and your TF</w:t>
      </w:r>
      <w:r w:rsidRPr="000933A0">
        <w:rPr>
          <w:rFonts w:ascii="Garamond" w:eastAsia="Times New Roman" w:hAnsi="Garamond" w:cs="Times New Roman"/>
          <w:sz w:val="22"/>
          <w:szCs w:val="22"/>
        </w:rPr>
        <w:t xml:space="preserve"> early in the semester which set of pronouns (she/her/hers, he/him/his, they/the</w:t>
      </w:r>
      <w:r w:rsidR="000B2A96" w:rsidRPr="000933A0">
        <w:rPr>
          <w:rFonts w:ascii="Garamond" w:eastAsia="Times New Roman" w:hAnsi="Garamond" w:cs="Times New Roman"/>
          <w:sz w:val="22"/>
          <w:szCs w:val="22"/>
        </w:rPr>
        <w:t>m</w:t>
      </w:r>
      <w:r w:rsidRPr="000933A0">
        <w:rPr>
          <w:rFonts w:ascii="Garamond" w:eastAsia="Times New Roman" w:hAnsi="Garamond" w:cs="Times New Roman"/>
          <w:sz w:val="22"/>
          <w:szCs w:val="22"/>
        </w:rPr>
        <w:t xml:space="preserve">/theirs, etc.) you feel best fits your identity. </w:t>
      </w:r>
      <w:r w:rsidR="000B2A96" w:rsidRPr="000933A0">
        <w:rPr>
          <w:rFonts w:ascii="Garamond" w:eastAsia="Times New Roman" w:hAnsi="Garamond" w:cs="Times New Roman"/>
          <w:sz w:val="22"/>
          <w:szCs w:val="22"/>
        </w:rPr>
        <w:t xml:space="preserve"> </w:t>
      </w:r>
      <w:r w:rsidRPr="000933A0">
        <w:rPr>
          <w:rFonts w:ascii="Garamond" w:eastAsia="Times New Roman" w:hAnsi="Garamond" w:cs="Times New Roman"/>
          <w:sz w:val="22"/>
          <w:szCs w:val="22"/>
        </w:rPr>
        <w:t>My pronouns are he/him/his.  If you have any questions or concerns, please do not hesitate to contact me.</w:t>
      </w:r>
    </w:p>
    <w:p w14:paraId="5E223302" w14:textId="77777777" w:rsidR="00D277E6" w:rsidRPr="000933A0" w:rsidRDefault="00D277E6" w:rsidP="00D277E6">
      <w:pPr>
        <w:rPr>
          <w:rFonts w:ascii="Garamond" w:eastAsia="Times New Roman" w:hAnsi="Garamond" w:cs="Times New Roman"/>
          <w:color w:val="212121"/>
          <w:sz w:val="22"/>
          <w:szCs w:val="22"/>
        </w:rPr>
      </w:pPr>
    </w:p>
    <w:p w14:paraId="1A27ED2B" w14:textId="0DCDCBBA" w:rsidR="00D277E6" w:rsidRPr="000933A0" w:rsidRDefault="00177DB7" w:rsidP="00090C16">
      <w:pPr>
        <w:pStyle w:val="Heading2"/>
        <w:jc w:val="center"/>
        <w:rPr>
          <w:rFonts w:ascii="Garamond" w:hAnsi="Garamond"/>
        </w:rPr>
      </w:pPr>
      <w:r w:rsidRPr="000933A0">
        <w:rPr>
          <w:rFonts w:ascii="Garamond" w:hAnsi="Garamond"/>
        </w:rPr>
        <w:t>Student Accessibility Support</w:t>
      </w:r>
    </w:p>
    <w:p w14:paraId="216CB847" w14:textId="77777777" w:rsidR="000B0728" w:rsidRPr="000933A0" w:rsidRDefault="000B0728" w:rsidP="000B0728">
      <w:pPr>
        <w:rPr>
          <w:rFonts w:ascii="Garamond" w:hAnsi="Garamond" w:cs="Times New Roman"/>
          <w:b/>
          <w:color w:val="000000"/>
          <w:sz w:val="22"/>
          <w:szCs w:val="22"/>
        </w:rPr>
      </w:pPr>
      <w:r w:rsidRPr="000933A0">
        <w:rPr>
          <w:rFonts w:ascii="Garamond" w:hAnsi="Garamond" w:cs="Times New Roman"/>
          <w:sz w:val="22"/>
          <w:szCs w:val="22"/>
        </w:rPr>
        <w:t>I assume that all of us learn in different ways</w:t>
      </w:r>
      <w:proofErr w:type="gramStart"/>
      <w:r w:rsidRPr="000933A0">
        <w:rPr>
          <w:rFonts w:ascii="Garamond" w:hAnsi="Garamond" w:cs="Times New Roman"/>
          <w:sz w:val="22"/>
          <w:szCs w:val="22"/>
        </w:rPr>
        <w:t>.</w:t>
      </w:r>
      <w:r w:rsidRPr="000933A0">
        <w:rPr>
          <w:rStyle w:val="apple-converted-space"/>
          <w:rFonts w:ascii="Garamond" w:hAnsi="Garamond" w:cs="Times New Roman"/>
          <w:sz w:val="22"/>
          <w:szCs w:val="22"/>
        </w:rPr>
        <w:t> </w:t>
      </w:r>
      <w:proofErr w:type="gramEnd"/>
      <w:r w:rsidRPr="000933A0">
        <w:rPr>
          <w:rFonts w:ascii="Garamond" w:hAnsi="Garamond" w:cs="Times New Roman"/>
          <w:sz w:val="22"/>
          <w:szCs w:val="22"/>
        </w:rPr>
        <w:t xml:space="preserve">If there are circumstances that may affect your performance in this class, please talk to me as soon as possible so that we can work together to develop strategies for accommodations that will satisfy both your learning needs and the requirements of the course. </w:t>
      </w:r>
      <w:r w:rsidRPr="000933A0">
        <w:rPr>
          <w:rStyle w:val="apple-converted-space"/>
          <w:rFonts w:ascii="Garamond" w:hAnsi="Garamond" w:cs="Times New Roman"/>
          <w:sz w:val="22"/>
          <w:szCs w:val="22"/>
        </w:rPr>
        <w:t> </w:t>
      </w:r>
      <w:r w:rsidRPr="000933A0">
        <w:rPr>
          <w:rFonts w:ascii="Garamond" w:hAnsi="Garamond" w:cs="Times New Roman"/>
          <w:sz w:val="22"/>
          <w:szCs w:val="22"/>
        </w:rPr>
        <w:t xml:space="preserve">Whether or not you have a documented accessibility need, Brandeis provides many support services that are available to all students.  Here is their website:  </w:t>
      </w:r>
      <w:hyperlink r:id="rId17" w:history="1">
        <w:r w:rsidRPr="000933A0">
          <w:rPr>
            <w:rStyle w:val="Hyperlink"/>
            <w:rFonts w:ascii="Garamond" w:hAnsi="Garamond" w:cs="Times New Roman"/>
            <w:sz w:val="22"/>
            <w:szCs w:val="22"/>
          </w:rPr>
          <w:t>https://www.brandeis.edu/academic-services/accessibility/index.html</w:t>
        </w:r>
      </w:hyperlink>
      <w:r w:rsidRPr="000933A0">
        <w:rPr>
          <w:rFonts w:ascii="Garamond" w:hAnsi="Garamond" w:cs="Times New Roman"/>
          <w:sz w:val="22"/>
          <w:szCs w:val="22"/>
        </w:rPr>
        <w:t xml:space="preserve"> </w:t>
      </w:r>
    </w:p>
    <w:p w14:paraId="62E62D65" w14:textId="77777777" w:rsidR="000B0728" w:rsidRPr="000933A0" w:rsidRDefault="000B0728" w:rsidP="000B0728">
      <w:pPr>
        <w:spacing w:before="100" w:beforeAutospacing="1" w:after="100" w:afterAutospacing="1"/>
        <w:rPr>
          <w:rFonts w:ascii="Garamond" w:hAnsi="Garamond"/>
          <w:color w:val="4472C4" w:themeColor="accent1"/>
          <w:sz w:val="22"/>
          <w:szCs w:val="22"/>
        </w:rPr>
      </w:pPr>
      <w:r w:rsidRPr="000933A0">
        <w:rPr>
          <w:rFonts w:ascii="Garamond" w:hAnsi="Garamond" w:cs="Times New Roman"/>
          <w:sz w:val="22"/>
          <w:szCs w:val="22"/>
        </w:rPr>
        <w:t>The Accessibility Support Office is responsible for assisting all students.   If you have a disability that changes your learning condition your learning (whether visible or invisible, physical, emotional, or mental), you are encouraged to register with this office</w:t>
      </w:r>
      <w:proofErr w:type="gramStart"/>
      <w:r w:rsidRPr="000933A0">
        <w:rPr>
          <w:rFonts w:ascii="Garamond" w:hAnsi="Garamond" w:cs="Times New Roman"/>
          <w:sz w:val="22"/>
          <w:szCs w:val="22"/>
        </w:rPr>
        <w:t xml:space="preserve">. </w:t>
      </w:r>
      <w:proofErr w:type="gramEnd"/>
      <w:r w:rsidRPr="000933A0">
        <w:rPr>
          <w:rFonts w:ascii="Garamond" w:hAnsi="Garamond" w:cs="Times New Roman"/>
          <w:sz w:val="22"/>
          <w:szCs w:val="22"/>
        </w:rPr>
        <w:t>The Accessibility Support Office will work with you to determine appropriate accommodations for your courses, such as additional time on tests, staggered homework assignments, or note-taking assistance</w:t>
      </w:r>
      <w:proofErr w:type="gramStart"/>
      <w:r w:rsidRPr="000933A0">
        <w:rPr>
          <w:rFonts w:ascii="Garamond" w:hAnsi="Garamond" w:cs="Times New Roman"/>
          <w:sz w:val="22"/>
          <w:szCs w:val="22"/>
        </w:rPr>
        <w:t xml:space="preserve">. </w:t>
      </w:r>
      <w:proofErr w:type="gramEnd"/>
      <w:r w:rsidRPr="000933A0">
        <w:rPr>
          <w:rFonts w:ascii="Garamond" w:hAnsi="Garamond" w:cs="Times New Roman"/>
          <w:sz w:val="22"/>
          <w:szCs w:val="22"/>
        </w:rPr>
        <w:t>This office will give you a letter outlining the accommodations you need that you can share with your teachers; specific information about your disability will remain private</w:t>
      </w:r>
      <w:proofErr w:type="gramStart"/>
      <w:r w:rsidRPr="000933A0">
        <w:rPr>
          <w:rFonts w:ascii="Garamond" w:hAnsi="Garamond" w:cs="Times New Roman"/>
          <w:sz w:val="22"/>
          <w:szCs w:val="22"/>
        </w:rPr>
        <w:t xml:space="preserve">. </w:t>
      </w:r>
      <w:proofErr w:type="gramEnd"/>
      <w:r w:rsidRPr="000933A0">
        <w:rPr>
          <w:rFonts w:ascii="Garamond" w:hAnsi="Garamond" w:cs="Times New Roman"/>
          <w:sz w:val="22"/>
          <w:szCs w:val="22"/>
        </w:rPr>
        <w:t>If you have any questions about accommodation, or what constitutes a disability, I invite you to speak with me or to the Accessibility Support Office.</w:t>
      </w:r>
      <w:r w:rsidRPr="000933A0">
        <w:rPr>
          <w:rFonts w:ascii="Garamond" w:hAnsi="Garamond"/>
          <w:color w:val="4472C4" w:themeColor="accent1"/>
          <w:sz w:val="22"/>
          <w:szCs w:val="22"/>
        </w:rPr>
        <w:t xml:space="preserve"> </w:t>
      </w:r>
    </w:p>
    <w:p w14:paraId="4027DC19" w14:textId="77777777" w:rsidR="00CE3DF5" w:rsidRPr="000933A0" w:rsidRDefault="00CE3DF5" w:rsidP="00CE3DF5">
      <w:pPr>
        <w:pStyle w:val="Heading2"/>
        <w:jc w:val="center"/>
        <w:rPr>
          <w:rFonts w:ascii="Garamond" w:hAnsi="Garamond"/>
        </w:rPr>
      </w:pPr>
      <w:r w:rsidRPr="000933A0">
        <w:rPr>
          <w:rFonts w:ascii="Garamond" w:hAnsi="Garamond"/>
        </w:rPr>
        <w:t>Student Mental and Emotional Health</w:t>
      </w:r>
    </w:p>
    <w:p w14:paraId="5890371E" w14:textId="77777777" w:rsidR="00CE3DF5" w:rsidRPr="000933A0" w:rsidRDefault="00CE3DF5" w:rsidP="00CE3DF5">
      <w:pPr>
        <w:widowControl w:val="0"/>
        <w:autoSpaceDE w:val="0"/>
        <w:autoSpaceDN w:val="0"/>
        <w:adjustRightInd w:val="0"/>
        <w:rPr>
          <w:rFonts w:ascii="Garamond" w:hAnsi="Garamond" w:cs="Arial"/>
          <w:bCs/>
          <w:sz w:val="22"/>
          <w:szCs w:val="22"/>
        </w:rPr>
      </w:pPr>
      <w:r w:rsidRPr="000933A0">
        <w:rPr>
          <w:rFonts w:ascii="Garamond" w:hAnsi="Garamond" w:cs="Arial"/>
          <w:bCs/>
          <w:sz w:val="22"/>
          <w:szCs w:val="22"/>
        </w:rPr>
        <w:t xml:space="preserve">I recognize that being a college student can be an extraordinarily difficult and transformational experience, even in the best of times.  Unfortunately, even before the COVID crisis, many students around the world were suffering from increased mental and emotional stresses, a pronounced sense of isolation and loneliness, and increased levels of depression, anxiety, and other serious mental health concerns.  This situation has only been made worse in the last several years by the pandemic.  </w:t>
      </w:r>
    </w:p>
    <w:p w14:paraId="2F9F71C9" w14:textId="77777777" w:rsidR="00CE3DF5" w:rsidRPr="000933A0" w:rsidRDefault="00CE3DF5" w:rsidP="00CE3DF5">
      <w:pPr>
        <w:widowControl w:val="0"/>
        <w:autoSpaceDE w:val="0"/>
        <w:autoSpaceDN w:val="0"/>
        <w:adjustRightInd w:val="0"/>
        <w:rPr>
          <w:rFonts w:ascii="Garamond" w:hAnsi="Garamond" w:cs="Arial"/>
          <w:bCs/>
          <w:sz w:val="22"/>
          <w:szCs w:val="22"/>
        </w:rPr>
      </w:pPr>
    </w:p>
    <w:p w14:paraId="12DCF77A" w14:textId="67636369" w:rsidR="00CE3DF5" w:rsidRPr="000933A0" w:rsidRDefault="00CE3DF5" w:rsidP="00CE3DF5">
      <w:pPr>
        <w:widowControl w:val="0"/>
        <w:autoSpaceDE w:val="0"/>
        <w:autoSpaceDN w:val="0"/>
        <w:adjustRightInd w:val="0"/>
        <w:rPr>
          <w:rFonts w:ascii="Garamond" w:hAnsi="Garamond" w:cs="Arial"/>
          <w:bCs/>
          <w:sz w:val="22"/>
          <w:szCs w:val="22"/>
        </w:rPr>
      </w:pPr>
      <w:r w:rsidRPr="000933A0">
        <w:rPr>
          <w:rFonts w:ascii="Garamond" w:hAnsi="Garamond" w:cs="Arial"/>
          <w:bCs/>
          <w:sz w:val="22"/>
          <w:szCs w:val="22"/>
        </w:rPr>
        <w:t>While there are limits on what I can do to help, I want aid in your learning in any</w:t>
      </w:r>
      <w:r w:rsidR="0079353F" w:rsidRPr="000933A0">
        <w:rPr>
          <w:rFonts w:ascii="Garamond" w:hAnsi="Garamond" w:cs="Arial"/>
          <w:bCs/>
          <w:sz w:val="22"/>
          <w:szCs w:val="22"/>
        </w:rPr>
        <w:t xml:space="preserve"> </w:t>
      </w:r>
      <w:r w:rsidRPr="000933A0">
        <w:rPr>
          <w:rFonts w:ascii="Garamond" w:hAnsi="Garamond" w:cs="Arial"/>
          <w:bCs/>
          <w:sz w:val="22"/>
          <w:szCs w:val="22"/>
        </w:rPr>
        <w:t xml:space="preserve">way possible.  Please reach out to me if you are struggling with course material, workload, or other internal or external pressures that are making it difficult to participate fully in this course.  Communication is key—so long as you stay in touch with me, we can almost always work something out to help you thrive in this course and beyond.  </w:t>
      </w:r>
    </w:p>
    <w:p w14:paraId="420EB36D" w14:textId="77777777" w:rsidR="00CE3DF5" w:rsidRPr="000933A0" w:rsidRDefault="00CE3DF5" w:rsidP="00CE3DF5">
      <w:pPr>
        <w:widowControl w:val="0"/>
        <w:autoSpaceDE w:val="0"/>
        <w:autoSpaceDN w:val="0"/>
        <w:adjustRightInd w:val="0"/>
        <w:rPr>
          <w:rFonts w:ascii="Garamond" w:hAnsi="Garamond" w:cs="Arial"/>
          <w:bCs/>
          <w:sz w:val="22"/>
          <w:szCs w:val="22"/>
        </w:rPr>
      </w:pPr>
    </w:p>
    <w:p w14:paraId="7D88A2FA" w14:textId="16DAB08F" w:rsidR="004C6F8E" w:rsidRPr="000C026B" w:rsidRDefault="00CE3DF5" w:rsidP="000C026B">
      <w:pPr>
        <w:widowControl w:val="0"/>
        <w:autoSpaceDE w:val="0"/>
        <w:autoSpaceDN w:val="0"/>
        <w:adjustRightInd w:val="0"/>
        <w:rPr>
          <w:rFonts w:ascii="Garamond" w:hAnsi="Garamond" w:cs="Arial"/>
          <w:bCs/>
          <w:sz w:val="22"/>
          <w:szCs w:val="22"/>
        </w:rPr>
      </w:pPr>
      <w:r w:rsidRPr="000933A0">
        <w:rPr>
          <w:rFonts w:ascii="Garamond" w:hAnsi="Garamond" w:cs="Arial"/>
          <w:bCs/>
          <w:sz w:val="22"/>
          <w:szCs w:val="22"/>
        </w:rPr>
        <w:t xml:space="preserve">You don’t need to wait for a crisis to seek counseling.  If you would like someone to talk to, please reach out to Brandeis Counseling Center here:  </w:t>
      </w:r>
      <w:hyperlink r:id="rId18" w:history="1">
        <w:r w:rsidRPr="000933A0">
          <w:rPr>
            <w:rStyle w:val="Hyperlink"/>
            <w:rFonts w:ascii="Garamond" w:hAnsi="Garamond" w:cs="Arial"/>
            <w:bCs/>
            <w:sz w:val="22"/>
            <w:szCs w:val="22"/>
          </w:rPr>
          <w:t>https://www.brandeis.edu/counseling/</w:t>
        </w:r>
      </w:hyperlink>
      <w:r w:rsidRPr="000933A0">
        <w:rPr>
          <w:rFonts w:ascii="Garamond" w:hAnsi="Garamond" w:cs="Arial"/>
          <w:bCs/>
          <w:sz w:val="22"/>
          <w:szCs w:val="22"/>
        </w:rPr>
        <w:t xml:space="preserve">  Therapy can be helpful for just about everyone!  If you do find yourself or one of your peers in crisis, their emergency consultation number is 781-736-3730 and their crisis number is 781-736-3333.</w:t>
      </w:r>
    </w:p>
    <w:p w14:paraId="43F865E7" w14:textId="77777777" w:rsidR="004C6F8E" w:rsidRPr="004C6F8E" w:rsidRDefault="004C6F8E" w:rsidP="004C6F8E">
      <w:pPr>
        <w:widowControl w:val="0"/>
        <w:autoSpaceDE w:val="0"/>
        <w:autoSpaceDN w:val="0"/>
        <w:adjustRightInd w:val="0"/>
        <w:rPr>
          <w:rFonts w:ascii="Garamond" w:hAnsi="Garamond" w:cs="Arial"/>
          <w:bCs/>
          <w:sz w:val="22"/>
          <w:szCs w:val="22"/>
        </w:rPr>
      </w:pPr>
    </w:p>
    <w:sectPr w:rsidR="004C6F8E" w:rsidRPr="004C6F8E" w:rsidSect="00D277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0632" w14:textId="77777777" w:rsidR="007B167D" w:rsidRDefault="007B167D">
      <w:r>
        <w:separator/>
      </w:r>
    </w:p>
  </w:endnote>
  <w:endnote w:type="continuationSeparator" w:id="0">
    <w:p w14:paraId="25F40FCB" w14:textId="77777777" w:rsidR="007B167D" w:rsidRDefault="007B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143A" w14:textId="77777777" w:rsidR="00677E44" w:rsidRDefault="002C4C30" w:rsidP="00D404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EC026" w14:textId="77777777" w:rsidR="00677E44" w:rsidRDefault="00000000" w:rsidP="009A4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8A5A" w14:textId="77777777" w:rsidR="00677E44" w:rsidRDefault="002C4C30" w:rsidP="00D404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EE9634" w14:textId="77777777" w:rsidR="00677E44" w:rsidRDefault="00000000" w:rsidP="009A49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CF72" w14:textId="77777777" w:rsidR="00156D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ABD3" w14:textId="77777777" w:rsidR="007B167D" w:rsidRDefault="007B167D">
      <w:r>
        <w:separator/>
      </w:r>
    </w:p>
  </w:footnote>
  <w:footnote w:type="continuationSeparator" w:id="0">
    <w:p w14:paraId="55F01453" w14:textId="77777777" w:rsidR="007B167D" w:rsidRDefault="007B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B3EA" w14:textId="77777777" w:rsidR="00156D1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BC23" w14:textId="77777777" w:rsidR="00156D1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24B" w14:textId="77777777" w:rsidR="00156D1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F04"/>
    <w:multiLevelType w:val="hybridMultilevel"/>
    <w:tmpl w:val="F3EAE72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B71B1D"/>
    <w:multiLevelType w:val="hybridMultilevel"/>
    <w:tmpl w:val="CC1CE1E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1C1DD5"/>
    <w:multiLevelType w:val="hybridMultilevel"/>
    <w:tmpl w:val="EB7ED65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1F79EB"/>
    <w:multiLevelType w:val="hybridMultilevel"/>
    <w:tmpl w:val="18F61F0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253494"/>
    <w:multiLevelType w:val="hybridMultilevel"/>
    <w:tmpl w:val="56A69E3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E92F69"/>
    <w:multiLevelType w:val="hybridMultilevel"/>
    <w:tmpl w:val="1D3CF9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F23E47"/>
    <w:multiLevelType w:val="hybridMultilevel"/>
    <w:tmpl w:val="230CFB9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8736A2"/>
    <w:multiLevelType w:val="hybridMultilevel"/>
    <w:tmpl w:val="64CECE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4A33B9"/>
    <w:multiLevelType w:val="hybridMultilevel"/>
    <w:tmpl w:val="BBCC001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FB7131"/>
    <w:multiLevelType w:val="hybridMultilevel"/>
    <w:tmpl w:val="56C8B1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9E5470"/>
    <w:multiLevelType w:val="hybridMultilevel"/>
    <w:tmpl w:val="24C0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77F7"/>
    <w:multiLevelType w:val="hybridMultilevel"/>
    <w:tmpl w:val="453446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C351A"/>
    <w:multiLevelType w:val="hybridMultilevel"/>
    <w:tmpl w:val="F390619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6B6666"/>
    <w:multiLevelType w:val="hybridMultilevel"/>
    <w:tmpl w:val="40D24D62"/>
    <w:lvl w:ilvl="0" w:tplc="C67E5530">
      <w:start w:val="3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B2D00"/>
    <w:multiLevelType w:val="multilevel"/>
    <w:tmpl w:val="2C94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55076"/>
    <w:multiLevelType w:val="hybridMultilevel"/>
    <w:tmpl w:val="EB1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30517"/>
    <w:multiLevelType w:val="hybridMultilevel"/>
    <w:tmpl w:val="CEEAA5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060861">
    <w:abstractNumId w:val="14"/>
  </w:num>
  <w:num w:numId="2" w16cid:durableId="691346658">
    <w:abstractNumId w:val="15"/>
  </w:num>
  <w:num w:numId="3" w16cid:durableId="1381709841">
    <w:abstractNumId w:val="13"/>
  </w:num>
  <w:num w:numId="4" w16cid:durableId="310985969">
    <w:abstractNumId w:val="5"/>
  </w:num>
  <w:num w:numId="5" w16cid:durableId="301929263">
    <w:abstractNumId w:val="0"/>
  </w:num>
  <w:num w:numId="6" w16cid:durableId="533929286">
    <w:abstractNumId w:val="10"/>
  </w:num>
  <w:num w:numId="7" w16cid:durableId="759835604">
    <w:abstractNumId w:val="8"/>
  </w:num>
  <w:num w:numId="8" w16cid:durableId="434176430">
    <w:abstractNumId w:val="7"/>
  </w:num>
  <w:num w:numId="9" w16cid:durableId="328026214">
    <w:abstractNumId w:val="3"/>
  </w:num>
  <w:num w:numId="10" w16cid:durableId="930552805">
    <w:abstractNumId w:val="1"/>
  </w:num>
  <w:num w:numId="11" w16cid:durableId="1639142930">
    <w:abstractNumId w:val="12"/>
  </w:num>
  <w:num w:numId="12" w16cid:durableId="921379980">
    <w:abstractNumId w:val="6"/>
  </w:num>
  <w:num w:numId="13" w16cid:durableId="1444878557">
    <w:abstractNumId w:val="2"/>
  </w:num>
  <w:num w:numId="14" w16cid:durableId="383529211">
    <w:abstractNumId w:val="9"/>
  </w:num>
  <w:num w:numId="15" w16cid:durableId="923883401">
    <w:abstractNumId w:val="4"/>
  </w:num>
  <w:num w:numId="16" w16cid:durableId="1992904053">
    <w:abstractNumId w:val="11"/>
  </w:num>
  <w:num w:numId="17" w16cid:durableId="8948978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E6"/>
    <w:rsid w:val="000229D9"/>
    <w:rsid w:val="0002437D"/>
    <w:rsid w:val="00024CAD"/>
    <w:rsid w:val="0005227B"/>
    <w:rsid w:val="00074725"/>
    <w:rsid w:val="00081A95"/>
    <w:rsid w:val="00090C16"/>
    <w:rsid w:val="000933A0"/>
    <w:rsid w:val="0009762A"/>
    <w:rsid w:val="000B0728"/>
    <w:rsid w:val="000B2A96"/>
    <w:rsid w:val="000B2DFA"/>
    <w:rsid w:val="000C026B"/>
    <w:rsid w:val="000D7BED"/>
    <w:rsid w:val="001078A2"/>
    <w:rsid w:val="00136281"/>
    <w:rsid w:val="00166E61"/>
    <w:rsid w:val="001721BC"/>
    <w:rsid w:val="00177DB7"/>
    <w:rsid w:val="00180E50"/>
    <w:rsid w:val="00197D0B"/>
    <w:rsid w:val="00234A82"/>
    <w:rsid w:val="002470E4"/>
    <w:rsid w:val="00250AA5"/>
    <w:rsid w:val="002902E9"/>
    <w:rsid w:val="00290A36"/>
    <w:rsid w:val="00296E33"/>
    <w:rsid w:val="002C4C30"/>
    <w:rsid w:val="002D1557"/>
    <w:rsid w:val="003B4AFE"/>
    <w:rsid w:val="003C45F5"/>
    <w:rsid w:val="003F7F76"/>
    <w:rsid w:val="004053F6"/>
    <w:rsid w:val="00442C2D"/>
    <w:rsid w:val="004466B4"/>
    <w:rsid w:val="00482961"/>
    <w:rsid w:val="004C6F8E"/>
    <w:rsid w:val="00511897"/>
    <w:rsid w:val="0051613B"/>
    <w:rsid w:val="005278C0"/>
    <w:rsid w:val="0053199F"/>
    <w:rsid w:val="00552DE1"/>
    <w:rsid w:val="0056501E"/>
    <w:rsid w:val="00570A1E"/>
    <w:rsid w:val="005B1D81"/>
    <w:rsid w:val="005E233B"/>
    <w:rsid w:val="005E2E34"/>
    <w:rsid w:val="00600C9E"/>
    <w:rsid w:val="00607434"/>
    <w:rsid w:val="00641CF3"/>
    <w:rsid w:val="0066478B"/>
    <w:rsid w:val="006C4FB6"/>
    <w:rsid w:val="006D32CF"/>
    <w:rsid w:val="00712F99"/>
    <w:rsid w:val="0078682C"/>
    <w:rsid w:val="0079353F"/>
    <w:rsid w:val="007B167D"/>
    <w:rsid w:val="007E4D99"/>
    <w:rsid w:val="007E781F"/>
    <w:rsid w:val="007F010D"/>
    <w:rsid w:val="00802F9D"/>
    <w:rsid w:val="00824E15"/>
    <w:rsid w:val="0083244A"/>
    <w:rsid w:val="00840515"/>
    <w:rsid w:val="00861471"/>
    <w:rsid w:val="00876F85"/>
    <w:rsid w:val="008826E2"/>
    <w:rsid w:val="00890B4E"/>
    <w:rsid w:val="008A1E2F"/>
    <w:rsid w:val="008A2E92"/>
    <w:rsid w:val="008A6E48"/>
    <w:rsid w:val="009440ED"/>
    <w:rsid w:val="009C21F2"/>
    <w:rsid w:val="009C2FC5"/>
    <w:rsid w:val="00A07AFF"/>
    <w:rsid w:val="00A11799"/>
    <w:rsid w:val="00A1420E"/>
    <w:rsid w:val="00A14659"/>
    <w:rsid w:val="00A23C49"/>
    <w:rsid w:val="00A50BAD"/>
    <w:rsid w:val="00A51D3B"/>
    <w:rsid w:val="00A5635D"/>
    <w:rsid w:val="00AE22FF"/>
    <w:rsid w:val="00AE4666"/>
    <w:rsid w:val="00B10BFB"/>
    <w:rsid w:val="00B52FDC"/>
    <w:rsid w:val="00C034F3"/>
    <w:rsid w:val="00C162F6"/>
    <w:rsid w:val="00C52110"/>
    <w:rsid w:val="00C749AE"/>
    <w:rsid w:val="00CA3212"/>
    <w:rsid w:val="00CE3DF5"/>
    <w:rsid w:val="00CE64DF"/>
    <w:rsid w:val="00D277E6"/>
    <w:rsid w:val="00D563F1"/>
    <w:rsid w:val="00D73217"/>
    <w:rsid w:val="00D82BA5"/>
    <w:rsid w:val="00DA07F4"/>
    <w:rsid w:val="00DB04B0"/>
    <w:rsid w:val="00DB58B4"/>
    <w:rsid w:val="00DE7EE1"/>
    <w:rsid w:val="00E34318"/>
    <w:rsid w:val="00E40E6C"/>
    <w:rsid w:val="00E86627"/>
    <w:rsid w:val="00E9348B"/>
    <w:rsid w:val="00EA456C"/>
    <w:rsid w:val="00EB5F68"/>
    <w:rsid w:val="00F05EDB"/>
    <w:rsid w:val="00F21331"/>
    <w:rsid w:val="00F3040F"/>
    <w:rsid w:val="00F46155"/>
    <w:rsid w:val="00F51F1F"/>
    <w:rsid w:val="00F63621"/>
    <w:rsid w:val="00F63BF2"/>
    <w:rsid w:val="00F70E89"/>
    <w:rsid w:val="00F72749"/>
    <w:rsid w:val="00FA64BF"/>
    <w:rsid w:val="00FC28C4"/>
    <w:rsid w:val="00FC4426"/>
    <w:rsid w:val="00FC697C"/>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4148"/>
  <w15:chartTrackingRefBased/>
  <w15:docId w15:val="{7CBF4D1A-3F19-4379-8C6C-F909B896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7E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277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77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6F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7E6"/>
    <w:rPr>
      <w:color w:val="0000FF"/>
      <w:u w:val="single"/>
    </w:rPr>
  </w:style>
  <w:style w:type="character" w:customStyle="1" w:styleId="apple-converted-space">
    <w:name w:val="apple-converted-space"/>
    <w:basedOn w:val="DefaultParagraphFont"/>
    <w:rsid w:val="00D277E6"/>
  </w:style>
  <w:style w:type="paragraph" w:styleId="ListParagraph">
    <w:name w:val="List Paragraph"/>
    <w:basedOn w:val="Normal"/>
    <w:uiPriority w:val="34"/>
    <w:qFormat/>
    <w:rsid w:val="00D277E6"/>
    <w:pPr>
      <w:ind w:left="720"/>
      <w:contextualSpacing/>
    </w:pPr>
    <w:rPr>
      <w:rFonts w:eastAsiaTheme="minorHAnsi"/>
    </w:rPr>
  </w:style>
  <w:style w:type="table" w:styleId="TableGrid">
    <w:name w:val="Table Grid"/>
    <w:basedOn w:val="TableNormal"/>
    <w:uiPriority w:val="39"/>
    <w:rsid w:val="00D277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77E6"/>
    <w:pPr>
      <w:tabs>
        <w:tab w:val="center" w:pos="4680"/>
        <w:tab w:val="right" w:pos="9360"/>
      </w:tabs>
    </w:pPr>
  </w:style>
  <w:style w:type="character" w:customStyle="1" w:styleId="FooterChar">
    <w:name w:val="Footer Char"/>
    <w:basedOn w:val="DefaultParagraphFont"/>
    <w:link w:val="Footer"/>
    <w:uiPriority w:val="99"/>
    <w:rsid w:val="00D277E6"/>
    <w:rPr>
      <w:rFonts w:eastAsiaTheme="minorEastAsia"/>
      <w:sz w:val="24"/>
      <w:szCs w:val="24"/>
    </w:rPr>
  </w:style>
  <w:style w:type="character" w:styleId="PageNumber">
    <w:name w:val="page number"/>
    <w:basedOn w:val="DefaultParagraphFont"/>
    <w:uiPriority w:val="99"/>
    <w:semiHidden/>
    <w:unhideWhenUsed/>
    <w:rsid w:val="00D277E6"/>
  </w:style>
  <w:style w:type="paragraph" w:styleId="Header">
    <w:name w:val="header"/>
    <w:basedOn w:val="Normal"/>
    <w:link w:val="HeaderChar"/>
    <w:uiPriority w:val="99"/>
    <w:unhideWhenUsed/>
    <w:rsid w:val="00D277E6"/>
    <w:pPr>
      <w:tabs>
        <w:tab w:val="center" w:pos="4680"/>
        <w:tab w:val="right" w:pos="9360"/>
      </w:tabs>
    </w:pPr>
  </w:style>
  <w:style w:type="character" w:customStyle="1" w:styleId="HeaderChar">
    <w:name w:val="Header Char"/>
    <w:basedOn w:val="DefaultParagraphFont"/>
    <w:link w:val="Header"/>
    <w:uiPriority w:val="99"/>
    <w:rsid w:val="00D277E6"/>
    <w:rPr>
      <w:rFonts w:eastAsiaTheme="minorEastAsia"/>
      <w:sz w:val="24"/>
      <w:szCs w:val="24"/>
    </w:rPr>
  </w:style>
  <w:style w:type="character" w:customStyle="1" w:styleId="Heading1Char">
    <w:name w:val="Heading 1 Char"/>
    <w:basedOn w:val="DefaultParagraphFont"/>
    <w:link w:val="Heading1"/>
    <w:uiPriority w:val="9"/>
    <w:rsid w:val="00D277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77E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B2A96"/>
    <w:rPr>
      <w:color w:val="605E5C"/>
      <w:shd w:val="clear" w:color="auto" w:fill="E1DFDD"/>
    </w:rPr>
  </w:style>
  <w:style w:type="character" w:customStyle="1" w:styleId="Heading3Char">
    <w:name w:val="Heading 3 Char"/>
    <w:basedOn w:val="DefaultParagraphFont"/>
    <w:link w:val="Heading3"/>
    <w:uiPriority w:val="9"/>
    <w:semiHidden/>
    <w:rsid w:val="004C6F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www.brandeis.edu/counsel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brandeis.edu/academic-services/accessibility/index.html" TargetMode="External"/><Relationship Id="rId2" Type="http://schemas.openxmlformats.org/officeDocument/2006/relationships/styles" Target="styles.xml"/><Relationship Id="rId16" Type="http://schemas.openxmlformats.org/officeDocument/2006/relationships/hyperlink" Target="https://www.brandeis.edu/student-rights-community-standards/academic-integrity/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ep.utm.ed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Kokot</dc:creator>
  <cp:keywords/>
  <dc:description/>
  <cp:lastModifiedBy>Jordan Kokot</cp:lastModifiedBy>
  <cp:revision>89</cp:revision>
  <dcterms:created xsi:type="dcterms:W3CDTF">2023-01-17T21:43:00Z</dcterms:created>
  <dcterms:modified xsi:type="dcterms:W3CDTF">2023-09-06T12:33:00Z</dcterms:modified>
</cp:coreProperties>
</file>